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6CC" w:rsidRPr="00D8371C" w:rsidRDefault="001C26CC" w:rsidP="001C26CC">
      <w:pPr>
        <w:ind w:left="357"/>
        <w:jc w:val="center"/>
        <w:rPr>
          <w:b/>
          <w:sz w:val="40"/>
          <w:szCs w:val="40"/>
        </w:rPr>
      </w:pPr>
      <w:r w:rsidRPr="00D8371C">
        <w:rPr>
          <w:b/>
          <w:sz w:val="40"/>
          <w:szCs w:val="40"/>
        </w:rPr>
        <w:t>IŞINLI BAS PLAK CİHAZI KULLANIM TALİMATI</w:t>
      </w:r>
    </w:p>
    <w:p w:rsidR="001C26CC" w:rsidRPr="001C26CC" w:rsidRDefault="001C26CC" w:rsidP="001C26CC">
      <w:pPr>
        <w:ind w:left="357"/>
        <w:jc w:val="center"/>
        <w:rPr>
          <w:b/>
          <w:sz w:val="24"/>
        </w:rPr>
      </w:pPr>
    </w:p>
    <w:p w:rsidR="001C26CC" w:rsidRPr="00500CBA" w:rsidRDefault="001C26CC" w:rsidP="001C26CC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Eğer makinenin üstünde okunabilir durumda bir kullanma ve uygulama talimatı/uyarısı varsa; onu dikkate al.</w:t>
      </w:r>
    </w:p>
    <w:p w:rsidR="001C26CC" w:rsidRPr="00500CBA" w:rsidRDefault="001C26CC" w:rsidP="001C26CC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fişini 220 volt elektrik veren prize tak.</w:t>
      </w:r>
      <w:r w:rsidR="008C219F">
        <w:rPr>
          <w:rFonts w:cs="Arial"/>
          <w:b/>
          <w:sz w:val="24"/>
          <w:szCs w:val="24"/>
        </w:rPr>
        <w:t xml:space="preserve"> </w:t>
      </w:r>
      <w:r w:rsidRPr="00500CBA">
        <w:rPr>
          <w:rFonts w:cs="Arial"/>
          <w:b/>
          <w:sz w:val="24"/>
          <w:szCs w:val="24"/>
        </w:rPr>
        <w:t>(Direk</w:t>
      </w:r>
      <w:r w:rsidR="008C219F">
        <w:rPr>
          <w:rFonts w:cs="Arial"/>
          <w:b/>
          <w:sz w:val="24"/>
          <w:szCs w:val="24"/>
        </w:rPr>
        <w:t>t</w:t>
      </w:r>
      <w:r w:rsidRPr="00500CBA">
        <w:rPr>
          <w:rFonts w:cs="Arial"/>
          <w:b/>
          <w:sz w:val="24"/>
          <w:szCs w:val="24"/>
        </w:rPr>
        <w:t xml:space="preserve"> sigorta ile kumanda ediliyorsa sigortayı aç.)</w:t>
      </w:r>
    </w:p>
    <w:p w:rsidR="001C26CC" w:rsidRPr="00500CBA" w:rsidRDefault="001C26CC" w:rsidP="001C26CC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arkasında açma-kapama düğmesini “on” konumuna getir.</w:t>
      </w:r>
    </w:p>
    <w:p w:rsidR="001C26CC" w:rsidRPr="00500CBA" w:rsidRDefault="001C26CC" w:rsidP="001C26CC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Hazırlanan plak/kaşığı alçı model üzerinde cihazın içerisine yerleştir.</w:t>
      </w:r>
    </w:p>
    <w:p w:rsidR="001C26CC" w:rsidRPr="00500CBA" w:rsidRDefault="001C26CC" w:rsidP="001C26CC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4-5 dk bekle, açma-kapama düğmesini “off” konumuna getir ve modeli cihazdan al.</w:t>
      </w:r>
    </w:p>
    <w:p w:rsidR="001C26CC" w:rsidRDefault="001C26CC" w:rsidP="001C26CC">
      <w:pPr>
        <w:jc w:val="center"/>
      </w:pPr>
    </w:p>
    <w:p w:rsidR="002A7020" w:rsidRDefault="002A7020"/>
    <w:sectPr w:rsidR="002A7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0B0" w:rsidRDefault="00CA20B0" w:rsidP="001C26CC">
      <w:pPr>
        <w:spacing w:after="0" w:line="240" w:lineRule="auto"/>
      </w:pPr>
      <w:r>
        <w:separator/>
      </w:r>
    </w:p>
  </w:endnote>
  <w:endnote w:type="continuationSeparator" w:id="0">
    <w:p w:rsidR="00CA20B0" w:rsidRDefault="00CA20B0" w:rsidP="001C2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833" w:rsidRDefault="008268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44A" w:rsidRDefault="0013744A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13744A" w:rsidTr="0013744A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3744A" w:rsidRDefault="0013744A" w:rsidP="0013744A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3744A" w:rsidRDefault="0013744A" w:rsidP="0013744A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3744A" w:rsidRDefault="0013744A" w:rsidP="0013744A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13744A" w:rsidTr="0013744A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3744A" w:rsidRDefault="0013744A" w:rsidP="0013744A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3744A" w:rsidRDefault="0013744A" w:rsidP="0013744A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3744A" w:rsidRDefault="0013744A" w:rsidP="0013744A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13744A" w:rsidRDefault="0013744A">
    <w:pPr>
      <w:pStyle w:val="AltBilgi"/>
    </w:pPr>
    <w:bookmarkStart w:id="0" w:name="_GoBack"/>
    <w:bookmarkEnd w:id="0"/>
  </w:p>
  <w:p w:rsidR="00826833" w:rsidRDefault="0082683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833" w:rsidRDefault="008268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0B0" w:rsidRDefault="00CA20B0" w:rsidP="001C26CC">
      <w:pPr>
        <w:spacing w:after="0" w:line="240" w:lineRule="auto"/>
      </w:pPr>
      <w:r>
        <w:separator/>
      </w:r>
    </w:p>
  </w:footnote>
  <w:footnote w:type="continuationSeparator" w:id="0">
    <w:p w:rsidR="00CA20B0" w:rsidRDefault="00CA20B0" w:rsidP="001C2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833" w:rsidRDefault="008268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1C26CC" w:rsidRPr="004F54E0" w:rsidTr="00E917F2">
      <w:trPr>
        <w:trHeight w:val="1119"/>
      </w:trPr>
      <w:tc>
        <w:tcPr>
          <w:tcW w:w="1012" w:type="pct"/>
          <w:vAlign w:val="center"/>
        </w:tcPr>
        <w:p w:rsidR="001C26CC" w:rsidRPr="00926B2E" w:rsidRDefault="0045139E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CFC19AB" wp14:editId="1E71AB5C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926B2E" w:rsidRPr="00926B2E" w:rsidRDefault="00926B2E" w:rsidP="00926B2E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926B2E">
            <w:rPr>
              <w:rFonts w:cstheme="minorHAnsi"/>
              <w:b/>
              <w:sz w:val="18"/>
              <w:szCs w:val="18"/>
            </w:rPr>
            <w:t>T.C.</w:t>
          </w:r>
        </w:p>
        <w:p w:rsidR="00926B2E" w:rsidRPr="00926B2E" w:rsidRDefault="00926B2E" w:rsidP="00926B2E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926B2E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926B2E" w:rsidRPr="00926B2E" w:rsidRDefault="00926B2E" w:rsidP="00926B2E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926B2E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926B2E" w:rsidRPr="00926B2E" w:rsidRDefault="00926B2E" w:rsidP="00926B2E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926B2E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b/>
              <w:sz w:val="18"/>
              <w:szCs w:val="18"/>
            </w:rPr>
            <w:t>IŞINLI BAS PLAK CİHAZI KULLANIM TALİMATI</w:t>
          </w:r>
        </w:p>
      </w:tc>
      <w:tc>
        <w:tcPr>
          <w:tcW w:w="780" w:type="pct"/>
          <w:vAlign w:val="center"/>
        </w:tcPr>
        <w:p w:rsidR="001C26CC" w:rsidRPr="00926B2E" w:rsidRDefault="0045139E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90E1A19" wp14:editId="4D0BDF1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6CC" w:rsidRPr="00635091" w:rsidTr="00E917F2">
      <w:trPr>
        <w:trHeight w:val="292"/>
      </w:trPr>
      <w:tc>
        <w:tcPr>
          <w:tcW w:w="1012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C26CC" w:rsidRPr="00635091" w:rsidTr="00E917F2">
      <w:trPr>
        <w:trHeight w:val="247"/>
      </w:trPr>
      <w:tc>
        <w:tcPr>
          <w:tcW w:w="1012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MC.TL.1</w:t>
          </w:r>
          <w:r w:rsidR="006A07EF">
            <w:rPr>
              <w:rFonts w:asciiTheme="minorHAnsi" w:hAnsiTheme="minorHAnsi" w:cstheme="minorHAnsi"/>
              <w:sz w:val="18"/>
              <w:szCs w:val="18"/>
            </w:rPr>
            <w:t>0</w:t>
          </w:r>
        </w:p>
      </w:tc>
      <w:tc>
        <w:tcPr>
          <w:tcW w:w="1026" w:type="pct"/>
          <w:vAlign w:val="center"/>
        </w:tcPr>
        <w:p w:rsidR="001C26CC" w:rsidRPr="00926B2E" w:rsidRDefault="0045139E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1C26CC" w:rsidRPr="00926B2E" w:rsidRDefault="001C26CC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26B2E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1C26CC" w:rsidRDefault="001C26C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833" w:rsidRDefault="008268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6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CC"/>
    <w:rsid w:val="0013744A"/>
    <w:rsid w:val="00145B66"/>
    <w:rsid w:val="001C26CC"/>
    <w:rsid w:val="002A7020"/>
    <w:rsid w:val="00400559"/>
    <w:rsid w:val="0045139E"/>
    <w:rsid w:val="004A490E"/>
    <w:rsid w:val="006A07EF"/>
    <w:rsid w:val="00826833"/>
    <w:rsid w:val="00844711"/>
    <w:rsid w:val="008C219F"/>
    <w:rsid w:val="00910A93"/>
    <w:rsid w:val="00924E6D"/>
    <w:rsid w:val="00926B2E"/>
    <w:rsid w:val="00C81598"/>
    <w:rsid w:val="00CA20B0"/>
    <w:rsid w:val="00D8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B89C73-A108-4489-B0FC-76445605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6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C26CC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C2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26CC"/>
  </w:style>
  <w:style w:type="paragraph" w:styleId="Altyaz">
    <w:name w:val="Subtitle"/>
    <w:basedOn w:val="Normal"/>
    <w:next w:val="Normal"/>
    <w:link w:val="AltyazChar"/>
    <w:qFormat/>
    <w:rsid w:val="001C26CC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1C26CC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C2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26CC"/>
  </w:style>
  <w:style w:type="table" w:customStyle="1" w:styleId="TableGrid">
    <w:name w:val="TableGrid"/>
    <w:rsid w:val="0013744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3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399</Characters>
  <Application>Microsoft Office Word</Application>
  <DocSecurity>0</DocSecurity>
  <Lines>3</Lines>
  <Paragraphs>1</Paragraphs>
  <ScaleCrop>false</ScaleCrop>
  <Company>BAIBU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10</cp:revision>
  <dcterms:created xsi:type="dcterms:W3CDTF">2024-11-11T07:46:00Z</dcterms:created>
  <dcterms:modified xsi:type="dcterms:W3CDTF">2025-05-13T06:29:00Z</dcterms:modified>
</cp:coreProperties>
</file>