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1D40" w:rsidRDefault="00091D40" w:rsidP="00091D40">
      <w:pPr>
        <w:spacing w:after="0" w:line="259" w:lineRule="auto"/>
        <w:ind w:left="0" w:firstLine="0"/>
        <w:jc w:val="left"/>
      </w:pPr>
    </w:p>
    <w:p w:rsidR="00091D40" w:rsidRDefault="00091D40" w:rsidP="00091D40">
      <w:pPr>
        <w:pStyle w:val="Balk1"/>
        <w:spacing w:after="0"/>
        <w:ind w:left="235"/>
      </w:pPr>
      <w:r>
        <w:t>1.</w:t>
      </w:r>
      <w:r>
        <w:rPr>
          <w:rFonts w:ascii="Arial" w:eastAsia="Arial" w:hAnsi="Arial" w:cs="Arial"/>
        </w:rPr>
        <w:t xml:space="preserve"> </w:t>
      </w:r>
      <w:r>
        <w:t xml:space="preserve">AMAÇ </w:t>
      </w:r>
    </w:p>
    <w:p w:rsidR="00091D40" w:rsidRDefault="00091D40" w:rsidP="00091D40">
      <w:r>
        <w:t xml:space="preserve">Çalışan güvenliğini sağlamaya yönelik gerekli faaliyetleri gerçekleştirmek amacıyla, kurumda </w:t>
      </w:r>
    </w:p>
    <w:p w:rsidR="00091D40" w:rsidRDefault="00091D40" w:rsidP="00091D40">
      <w:pPr>
        <w:spacing w:after="254"/>
        <w:ind w:left="-5"/>
      </w:pPr>
      <w:r>
        <w:t xml:space="preserve">düzenlemeler yapmak ve gerekli tedbirleri almaktır. </w:t>
      </w:r>
    </w:p>
    <w:p w:rsidR="00091D40" w:rsidRDefault="00091D40" w:rsidP="00091D40">
      <w:pPr>
        <w:numPr>
          <w:ilvl w:val="0"/>
          <w:numId w:val="1"/>
        </w:numPr>
        <w:spacing w:after="33" w:line="259" w:lineRule="auto"/>
        <w:ind w:hanging="300"/>
        <w:jc w:val="left"/>
      </w:pPr>
      <w:r>
        <w:rPr>
          <w:b/>
        </w:rPr>
        <w:t xml:space="preserve">KAPSAM </w:t>
      </w:r>
    </w:p>
    <w:p w:rsidR="00091D40" w:rsidRDefault="00091D40" w:rsidP="00091D40">
      <w:pPr>
        <w:ind w:left="152"/>
      </w:pPr>
      <w:r>
        <w:rPr>
          <w:rFonts w:ascii="Calibri" w:eastAsia="Calibri" w:hAnsi="Calibri" w:cs="Calibri"/>
          <w:sz w:val="34"/>
          <w:vertAlign w:val="subscript"/>
        </w:rPr>
        <w:t xml:space="preserve">   </w:t>
      </w:r>
      <w:r>
        <w:t xml:space="preserve">Hizmet Kalite Standartları içerisinde yer alan tüm birim/üniteleri kapsar. </w:t>
      </w:r>
    </w:p>
    <w:p w:rsidR="00091D40" w:rsidRDefault="00091D40" w:rsidP="00091D40">
      <w:pPr>
        <w:spacing w:after="21" w:line="259" w:lineRule="auto"/>
        <w:ind w:left="142" w:firstLine="0"/>
        <w:jc w:val="left"/>
      </w:pPr>
      <w:r>
        <w:t xml:space="preserve"> </w:t>
      </w:r>
    </w:p>
    <w:p w:rsidR="00091D40" w:rsidRDefault="00091D40" w:rsidP="00091D40">
      <w:pPr>
        <w:numPr>
          <w:ilvl w:val="0"/>
          <w:numId w:val="1"/>
        </w:numPr>
        <w:spacing w:after="66" w:line="259" w:lineRule="auto"/>
        <w:ind w:hanging="300"/>
        <w:jc w:val="left"/>
      </w:pPr>
      <w:r>
        <w:rPr>
          <w:b/>
        </w:rPr>
        <w:t xml:space="preserve">SORUMLULAR </w:t>
      </w:r>
    </w:p>
    <w:p w:rsidR="00091D40" w:rsidRDefault="00091D40" w:rsidP="00091D40">
      <w:pPr>
        <w:ind w:left="250"/>
      </w:pPr>
      <w:r>
        <w:t>Fakültedeki tüm çalışanlar bu prosedürün uygulanmasından sorumludur.</w:t>
      </w:r>
      <w:r>
        <w:rPr>
          <w:b/>
        </w:rPr>
        <w:t xml:space="preserve"> </w:t>
      </w:r>
    </w:p>
    <w:p w:rsidR="00091D40" w:rsidRDefault="00091D40" w:rsidP="00091D40">
      <w:pPr>
        <w:spacing w:after="48" w:line="259" w:lineRule="auto"/>
        <w:ind w:left="240" w:firstLine="0"/>
        <w:jc w:val="left"/>
      </w:pPr>
      <w:r>
        <w:rPr>
          <w:b/>
        </w:rPr>
        <w:t xml:space="preserve"> </w:t>
      </w:r>
    </w:p>
    <w:p w:rsidR="00091D40" w:rsidRDefault="00091D40" w:rsidP="00091D40">
      <w:pPr>
        <w:pStyle w:val="Balk1"/>
        <w:ind w:left="235"/>
      </w:pPr>
      <w:r>
        <w:t>4.</w:t>
      </w:r>
      <w:r>
        <w:rPr>
          <w:rFonts w:ascii="Arial" w:eastAsia="Arial" w:hAnsi="Arial" w:cs="Arial"/>
        </w:rPr>
        <w:t xml:space="preserve"> </w:t>
      </w:r>
      <w:r>
        <w:t xml:space="preserve">FAALİYET AKIŞI </w:t>
      </w:r>
    </w:p>
    <w:p w:rsidR="00091D40" w:rsidRDefault="00091D40" w:rsidP="00091D40">
      <w:pPr>
        <w:spacing w:after="287" w:line="320" w:lineRule="auto"/>
        <w:ind w:left="-5"/>
      </w:pPr>
      <w:r>
        <w:t xml:space="preserve">   Çalışan güvenliğinin sağlanması için gerekli olan çalışmaları yapmak üzere Çalışan Güvenliği Komitesi oluşturulur.  </w:t>
      </w:r>
    </w:p>
    <w:p w:rsidR="00091D40" w:rsidRDefault="00091D40" w:rsidP="00091D40">
      <w:pPr>
        <w:pStyle w:val="Balk1"/>
        <w:spacing w:after="71"/>
        <w:ind w:left="235"/>
      </w:pPr>
      <w:r>
        <w:t xml:space="preserve">4.1.Çalışan güvenliği kapsamında yapılan işlemler  </w:t>
      </w:r>
      <w:r>
        <w:rPr>
          <w:b w:val="0"/>
        </w:rPr>
        <w:t xml:space="preserve"> </w:t>
      </w:r>
    </w:p>
    <w:p w:rsidR="00091D40" w:rsidRDefault="00091D40" w:rsidP="00091D40">
      <w:pPr>
        <w:spacing w:after="97" w:line="259" w:lineRule="auto"/>
        <w:ind w:left="235"/>
        <w:jc w:val="left"/>
      </w:pPr>
      <w:r>
        <w:rPr>
          <w:b/>
        </w:rPr>
        <w:t>a)</w:t>
      </w:r>
      <w:r>
        <w:rPr>
          <w:rFonts w:ascii="Arial" w:eastAsia="Arial" w:hAnsi="Arial" w:cs="Arial"/>
          <w:b/>
        </w:rPr>
        <w:t xml:space="preserve"> </w:t>
      </w:r>
      <w:r>
        <w:rPr>
          <w:b/>
        </w:rPr>
        <w:t xml:space="preserve">Çalışanlara yönelik sağlık taramaları yapılmalıdır. </w:t>
      </w:r>
    </w:p>
    <w:p w:rsidR="00091D40" w:rsidRDefault="00091D40" w:rsidP="00091D40">
      <w:pPr>
        <w:numPr>
          <w:ilvl w:val="0"/>
          <w:numId w:val="2"/>
        </w:numPr>
        <w:spacing w:after="74"/>
        <w:ind w:firstLine="394"/>
      </w:pPr>
      <w:r>
        <w:t xml:space="preserve">Sağlık hizmetlerinde görev alan tüm personelimizin sağlık taramaları yapılır ve sonuçları değerlendirilir.  </w:t>
      </w:r>
    </w:p>
    <w:p w:rsidR="00091D40" w:rsidRDefault="00091D40" w:rsidP="00091D40">
      <w:pPr>
        <w:numPr>
          <w:ilvl w:val="0"/>
          <w:numId w:val="2"/>
        </w:numPr>
        <w:spacing w:line="325" w:lineRule="auto"/>
        <w:ind w:firstLine="394"/>
      </w:pPr>
      <w:r>
        <w:t xml:space="preserve">Hasta bakım ve tedavisini sağlayan tüm sağlık personelinin yılda bir kez HBsAg, AntiHBs, Anti HCV, Anti HIV tetkiklerine bakılır. </w:t>
      </w:r>
    </w:p>
    <w:p w:rsidR="00091D40" w:rsidRDefault="00091D40" w:rsidP="00091D40">
      <w:pPr>
        <w:numPr>
          <w:ilvl w:val="0"/>
          <w:numId w:val="2"/>
        </w:numPr>
        <w:spacing w:after="42"/>
        <w:ind w:firstLine="394"/>
      </w:pPr>
      <w:r>
        <w:t xml:space="preserve">Aşı listesi oluşturulur ve riskli alanlarda çalışan personelin aşılanması sağlanır. </w:t>
      </w:r>
    </w:p>
    <w:p w:rsidR="00091D40" w:rsidRDefault="00091D40" w:rsidP="00091D40">
      <w:pPr>
        <w:numPr>
          <w:ilvl w:val="0"/>
          <w:numId w:val="2"/>
        </w:numPr>
        <w:spacing w:line="323" w:lineRule="auto"/>
        <w:ind w:firstLine="394"/>
      </w:pPr>
      <w:r>
        <w:t xml:space="preserve">Röntgen personeli dozimetre takipleri, 6 ayda bir kez hemogram, periferik yayma, yılda bir kez göz muayenesi ve dermatolojik muayeneleri yapılmaktadır. </w:t>
      </w:r>
    </w:p>
    <w:p w:rsidR="00091D40" w:rsidRDefault="00091D40" w:rsidP="00091D40">
      <w:pPr>
        <w:numPr>
          <w:ilvl w:val="0"/>
          <w:numId w:val="2"/>
        </w:numPr>
        <w:spacing w:after="73"/>
        <w:ind w:firstLine="394"/>
      </w:pPr>
      <w:r>
        <w:t xml:space="preserve">Diş Protez teknisyenleri için yılda bir kez akciğer grafileri, solunum fonksiyon testleri ve odio testleri yapılır.  </w:t>
      </w:r>
    </w:p>
    <w:p w:rsidR="00091D40" w:rsidRDefault="00091D40" w:rsidP="00091D40">
      <w:pPr>
        <w:numPr>
          <w:ilvl w:val="0"/>
          <w:numId w:val="2"/>
        </w:numPr>
        <w:spacing w:after="41"/>
        <w:ind w:firstLine="394"/>
      </w:pPr>
      <w:r>
        <w:t xml:space="preserve">Sterilizasyon personeli  yılda bir kez odiyo testi yapılması sağlanır. </w:t>
      </w:r>
    </w:p>
    <w:p w:rsidR="00091D40" w:rsidRDefault="00091D40" w:rsidP="00091D40">
      <w:pPr>
        <w:numPr>
          <w:ilvl w:val="0"/>
          <w:numId w:val="2"/>
        </w:numPr>
        <w:ind w:firstLine="394"/>
      </w:pPr>
      <w:r>
        <w:t xml:space="preserve">İdari personelin göz muayenesi yılda bir kez yapılmaktadır.  </w:t>
      </w:r>
    </w:p>
    <w:p w:rsidR="00091D40" w:rsidRDefault="00091D40" w:rsidP="00091D40">
      <w:pPr>
        <w:spacing w:after="58" w:line="259" w:lineRule="auto"/>
        <w:ind w:left="360" w:firstLine="0"/>
        <w:jc w:val="left"/>
      </w:pPr>
      <w:r>
        <w:t xml:space="preserve"> </w:t>
      </w:r>
    </w:p>
    <w:p w:rsidR="00091D40" w:rsidRDefault="00091D40" w:rsidP="00091D40">
      <w:pPr>
        <w:pStyle w:val="Balk1"/>
        <w:ind w:left="235"/>
      </w:pPr>
      <w:r>
        <w:lastRenderedPageBreak/>
        <w:t>b)</w:t>
      </w:r>
      <w:r>
        <w:rPr>
          <w:rFonts w:ascii="Arial" w:eastAsia="Arial" w:hAnsi="Arial" w:cs="Arial"/>
        </w:rPr>
        <w:t xml:space="preserve"> </w:t>
      </w:r>
      <w:r>
        <w:t xml:space="preserve">Engelli Çalışanlara yönelik Düzenleme </w:t>
      </w:r>
    </w:p>
    <w:p w:rsidR="00091D40" w:rsidRDefault="00091D40" w:rsidP="00091D40">
      <w:pPr>
        <w:numPr>
          <w:ilvl w:val="0"/>
          <w:numId w:val="3"/>
        </w:numPr>
        <w:spacing w:after="42"/>
        <w:ind w:firstLine="360"/>
      </w:pPr>
      <w:r>
        <w:t xml:space="preserve">İdarece özür durumuna göre çalışma yeri planlaması yapılmaktadır.  </w:t>
      </w:r>
    </w:p>
    <w:p w:rsidR="00091D40" w:rsidRDefault="00091D40" w:rsidP="00091D40">
      <w:pPr>
        <w:numPr>
          <w:ilvl w:val="0"/>
          <w:numId w:val="3"/>
        </w:numPr>
        <w:spacing w:after="41"/>
        <w:ind w:firstLine="360"/>
      </w:pPr>
      <w:r>
        <w:t xml:space="preserve">Engelli personelimiz ağır işlerde çalıştırılmamakta, bürolarda hizmet vermektedir. </w:t>
      </w:r>
      <w:r>
        <w:rPr>
          <w:rFonts w:ascii="Segoe UI Symbol" w:eastAsia="Segoe UI Symbol" w:hAnsi="Segoe UI Symbol" w:cs="Segoe UI Symbol"/>
        </w:rPr>
        <w:t>•</w:t>
      </w:r>
      <w:r>
        <w:rPr>
          <w:rFonts w:ascii="Arial" w:eastAsia="Arial" w:hAnsi="Arial" w:cs="Arial"/>
        </w:rPr>
        <w:t xml:space="preserve"> </w:t>
      </w:r>
      <w:r>
        <w:t xml:space="preserve">Engellilerimize yönelik engelli arabası, çıkış rampaları, wc, otopark alanı, engelli kliniği, bulunmaktadır. </w:t>
      </w:r>
    </w:p>
    <w:p w:rsidR="00091D40" w:rsidRDefault="00091D40" w:rsidP="00091D40">
      <w:pPr>
        <w:spacing w:after="60" w:line="259" w:lineRule="auto"/>
        <w:ind w:left="360" w:firstLine="0"/>
        <w:jc w:val="left"/>
      </w:pPr>
      <w:r>
        <w:t xml:space="preserve">  </w:t>
      </w:r>
    </w:p>
    <w:p w:rsidR="00091D40" w:rsidRDefault="00091D40" w:rsidP="00091D40">
      <w:pPr>
        <w:pStyle w:val="Balk1"/>
        <w:ind w:left="235"/>
      </w:pPr>
      <w:r>
        <w:t>c)</w:t>
      </w:r>
      <w:r>
        <w:rPr>
          <w:rFonts w:ascii="Arial" w:eastAsia="Arial" w:hAnsi="Arial" w:cs="Arial"/>
        </w:rPr>
        <w:t xml:space="preserve"> </w:t>
      </w:r>
      <w:r>
        <w:t xml:space="preserve">Çalışanların kişisel koruyucu önlemleri almasının sağlanması </w:t>
      </w:r>
    </w:p>
    <w:p w:rsidR="00091D40" w:rsidRDefault="00091D40" w:rsidP="00091D40">
      <w:pPr>
        <w:numPr>
          <w:ilvl w:val="0"/>
          <w:numId w:val="4"/>
        </w:numPr>
        <w:spacing w:after="77"/>
        <w:ind w:firstLine="427"/>
      </w:pPr>
      <w:r>
        <w:t xml:space="preserve">Diş Hekimleri, Diş Protez teknisyenleri, Hemşireler, Diş klinik Yardımcıları, Röntgen Teknisyenleri, Sterilizasyon birim çalışanları ve temizlik personeli görev alanlarında hizmet verirken kişisel koruyucu ekipmanlar kullanılır </w:t>
      </w:r>
    </w:p>
    <w:p w:rsidR="00091D40" w:rsidRDefault="00091D40" w:rsidP="00091D40">
      <w:pPr>
        <w:numPr>
          <w:ilvl w:val="0"/>
          <w:numId w:val="4"/>
        </w:numPr>
        <w:ind w:firstLine="427"/>
      </w:pPr>
      <w:r>
        <w:t xml:space="preserve">Kurumumuz kişisel koruyucu ekipmanların ulaşılabilirliğini sağlanır. </w:t>
      </w:r>
    </w:p>
    <w:p w:rsidR="00091D40" w:rsidRDefault="00091D40" w:rsidP="00091D40">
      <w:pPr>
        <w:spacing w:after="61" w:line="259" w:lineRule="auto"/>
        <w:ind w:left="360" w:firstLine="0"/>
        <w:jc w:val="left"/>
      </w:pPr>
      <w:r>
        <w:t xml:space="preserve"> </w:t>
      </w:r>
    </w:p>
    <w:p w:rsidR="00091D40" w:rsidRDefault="00091D40" w:rsidP="00091D40">
      <w:pPr>
        <w:pStyle w:val="Balk1"/>
        <w:spacing w:after="58"/>
        <w:ind w:left="235"/>
      </w:pPr>
      <w:r>
        <w:t>d)</w:t>
      </w:r>
      <w:r>
        <w:rPr>
          <w:rFonts w:ascii="Arial" w:eastAsia="Arial" w:hAnsi="Arial" w:cs="Arial"/>
        </w:rPr>
        <w:t xml:space="preserve"> </w:t>
      </w:r>
      <w:r>
        <w:t xml:space="preserve">Çalışanlara yönelik fiziksel saldırıların önlenmesine yönelik düzenleme yapılması, </w:t>
      </w:r>
    </w:p>
    <w:p w:rsidR="00091D40" w:rsidRDefault="00091D40" w:rsidP="00091D40">
      <w:pPr>
        <w:spacing w:after="65" w:line="259" w:lineRule="auto"/>
        <w:ind w:left="0" w:right="1" w:firstLine="0"/>
        <w:jc w:val="right"/>
      </w:pPr>
      <w:r>
        <w:t xml:space="preserve">Çalışanlara yönelik fiziksel saldırıların önlenmesi amacıyla kurumumuzda Beyaz Kod Sistemi </w:t>
      </w:r>
    </w:p>
    <w:p w:rsidR="00091D40" w:rsidRDefault="00091D40" w:rsidP="00091D40">
      <w:pPr>
        <w:ind w:left="-5"/>
      </w:pPr>
      <w:r>
        <w:t xml:space="preserve">kurulmuştur. Beyaz Kod numarası 1111’dir. Konu ile ilgili personelimize her yıl eğitim verilmektedir. </w:t>
      </w:r>
    </w:p>
    <w:p w:rsidR="00091D40" w:rsidRDefault="00091D40" w:rsidP="00091D40">
      <w:pPr>
        <w:spacing w:after="0" w:line="259" w:lineRule="auto"/>
        <w:ind w:left="720" w:firstLine="0"/>
        <w:jc w:val="left"/>
      </w:pPr>
      <w:r>
        <w:t xml:space="preserve"> </w:t>
      </w:r>
    </w:p>
    <w:p w:rsidR="00091D40" w:rsidRDefault="00091D40" w:rsidP="00091D40">
      <w:pPr>
        <w:spacing w:after="0" w:line="259" w:lineRule="auto"/>
        <w:ind w:left="720" w:firstLine="0"/>
        <w:jc w:val="left"/>
      </w:pPr>
      <w:r>
        <w:t xml:space="preserve"> </w:t>
      </w:r>
    </w:p>
    <w:p w:rsidR="00091D40" w:rsidRDefault="00091D40" w:rsidP="00091D40">
      <w:pPr>
        <w:spacing w:after="0" w:line="259" w:lineRule="auto"/>
        <w:ind w:left="720" w:firstLine="0"/>
        <w:jc w:val="left"/>
      </w:pPr>
      <w:r>
        <w:t xml:space="preserve"> </w:t>
      </w:r>
    </w:p>
    <w:p w:rsidR="00091D40" w:rsidRDefault="00091D40" w:rsidP="00091D40">
      <w:pPr>
        <w:spacing w:after="0" w:line="259" w:lineRule="auto"/>
        <w:ind w:left="720" w:firstLine="0"/>
        <w:jc w:val="left"/>
      </w:pPr>
      <w:r>
        <w:t xml:space="preserve"> </w:t>
      </w:r>
    </w:p>
    <w:p w:rsidR="00091D40" w:rsidRDefault="00091D40" w:rsidP="00091D40">
      <w:pPr>
        <w:pStyle w:val="Balk1"/>
        <w:spacing w:after="0" w:line="342" w:lineRule="auto"/>
        <w:ind w:left="585" w:hanging="360"/>
      </w:pPr>
      <w:r>
        <w:t>e)</w:t>
      </w:r>
      <w:r>
        <w:rPr>
          <w:rFonts w:ascii="Arial" w:eastAsia="Arial" w:hAnsi="Arial" w:cs="Arial"/>
        </w:rPr>
        <w:t xml:space="preserve"> </w:t>
      </w:r>
      <w:r>
        <w:t xml:space="preserve">Çalışan personelin zarar görme risklerinin azaltılması riskli alanlarda çalışanlara yönelik gerekli önlemlerin alınması </w:t>
      </w:r>
    </w:p>
    <w:p w:rsidR="00091D40" w:rsidRDefault="00091D40" w:rsidP="00091D40">
      <w:pPr>
        <w:numPr>
          <w:ilvl w:val="0"/>
          <w:numId w:val="5"/>
        </w:numPr>
        <w:spacing w:after="73"/>
        <w:ind w:firstLine="360"/>
      </w:pPr>
      <w:r>
        <w:t xml:space="preserve">Çalışan risklerinin azaltılması kapsamında bölüm bazında riskler belirlenir, ve koruyucu önlemler planı hazırlanır ve bu  kapsamında çalışmalar yapılır.  </w:t>
      </w:r>
    </w:p>
    <w:p w:rsidR="00091D40" w:rsidRDefault="00091D40" w:rsidP="00091D40">
      <w:pPr>
        <w:numPr>
          <w:ilvl w:val="0"/>
          <w:numId w:val="5"/>
        </w:numPr>
        <w:spacing w:line="323" w:lineRule="auto"/>
        <w:ind w:firstLine="360"/>
      </w:pPr>
      <w:r>
        <w:t xml:space="preserve">Risklerin azaltılmasına yönelik kurumumuzda bölüm bazında risk değerlendirmeleri yapılmakta, gerekli güvenlik önlemleri alınmaktadır.  </w:t>
      </w:r>
    </w:p>
    <w:p w:rsidR="00091D40" w:rsidRDefault="00091D40" w:rsidP="00091D40">
      <w:pPr>
        <w:numPr>
          <w:ilvl w:val="0"/>
          <w:numId w:val="5"/>
        </w:numPr>
        <w:spacing w:after="49"/>
        <w:ind w:firstLine="360"/>
      </w:pPr>
      <w:r>
        <w:t xml:space="preserve">Personelimize kişisel koruyucu ekipman kullanımı ve atık yönetimi konularında hizmet içi eğitimler verilir.  </w:t>
      </w:r>
    </w:p>
    <w:p w:rsidR="00091D40" w:rsidRDefault="00091D40" w:rsidP="00091D40">
      <w:pPr>
        <w:spacing w:after="53" w:line="259" w:lineRule="auto"/>
        <w:ind w:left="720" w:firstLine="0"/>
        <w:jc w:val="left"/>
      </w:pPr>
      <w:r>
        <w:t xml:space="preserve"> </w:t>
      </w:r>
    </w:p>
    <w:p w:rsidR="00091D40" w:rsidRDefault="00091D40" w:rsidP="00091D40">
      <w:pPr>
        <w:pStyle w:val="Balk1"/>
        <w:spacing w:after="0" w:line="337" w:lineRule="auto"/>
        <w:ind w:left="585" w:hanging="360"/>
      </w:pPr>
      <w:r>
        <w:lastRenderedPageBreak/>
        <w:t>f)</w:t>
      </w:r>
      <w:r>
        <w:rPr>
          <w:rFonts w:ascii="Arial" w:eastAsia="Arial" w:hAnsi="Arial" w:cs="Arial"/>
        </w:rPr>
        <w:t xml:space="preserve"> </w:t>
      </w:r>
      <w:r>
        <w:t xml:space="preserve">Kesici-delici alet yaralanmalarının ve kan, vücut sıvılarıyla bulaşma risklerinin azaltılması </w:t>
      </w:r>
    </w:p>
    <w:p w:rsidR="00091D40" w:rsidRDefault="00091D40" w:rsidP="00091D40">
      <w:pPr>
        <w:numPr>
          <w:ilvl w:val="0"/>
          <w:numId w:val="6"/>
        </w:numPr>
        <w:spacing w:line="322" w:lineRule="auto"/>
        <w:ind w:firstLine="427"/>
      </w:pPr>
      <w:r>
        <w:t xml:space="preserve">Fakültemizde kesici delici alet yaralanmalarını ve kan ve vücut sıçramalarını önlemek amacıyla tüm bildirilerin alınabileceği otomasyon sisteminden bir bildiri sistemi oluşturulmuştur. </w:t>
      </w:r>
    </w:p>
    <w:p w:rsidR="00091D40" w:rsidRDefault="00091D40" w:rsidP="00091D40">
      <w:pPr>
        <w:numPr>
          <w:ilvl w:val="0"/>
          <w:numId w:val="6"/>
        </w:numPr>
        <w:spacing w:after="39"/>
        <w:ind w:firstLine="427"/>
      </w:pPr>
      <w:r>
        <w:t xml:space="preserve">Kişisel koruyucu ekipman kullanımı sağlanır </w:t>
      </w:r>
    </w:p>
    <w:p w:rsidR="00091D40" w:rsidRDefault="00091D40" w:rsidP="00091D40">
      <w:pPr>
        <w:numPr>
          <w:ilvl w:val="0"/>
          <w:numId w:val="6"/>
        </w:numPr>
        <w:spacing w:after="42"/>
        <w:ind w:firstLine="427"/>
      </w:pPr>
      <w:r>
        <w:t xml:space="preserve">Kesici iğne uçlarının atılabileceği atık kutuları kliniklerde temin edilir. </w:t>
      </w:r>
    </w:p>
    <w:p w:rsidR="00091D40" w:rsidRDefault="00091D40" w:rsidP="00091D40">
      <w:pPr>
        <w:numPr>
          <w:ilvl w:val="0"/>
          <w:numId w:val="6"/>
        </w:numPr>
        <w:ind w:firstLine="427"/>
      </w:pPr>
      <w:r>
        <w:t xml:space="preserve">Hastaya kullanılan tüm malzemeler steril edilmekte ve tek kullanımlık paketler şeklinde </w:t>
      </w:r>
    </w:p>
    <w:p w:rsidR="00091D40" w:rsidRDefault="00091D40" w:rsidP="00091D40">
      <w:pPr>
        <w:ind w:left="-5"/>
      </w:pPr>
      <w:r>
        <w:t xml:space="preserve">kullanılmaktadır. </w:t>
      </w:r>
    </w:p>
    <w:p w:rsidR="00091D40" w:rsidRDefault="00091D40" w:rsidP="00091D40">
      <w:pPr>
        <w:spacing w:after="56" w:line="259" w:lineRule="auto"/>
        <w:ind w:left="0" w:firstLine="0"/>
        <w:jc w:val="left"/>
      </w:pPr>
      <w:r>
        <w:rPr>
          <w:b/>
        </w:rPr>
        <w:t xml:space="preserve"> </w:t>
      </w:r>
    </w:p>
    <w:p w:rsidR="00091D40" w:rsidRDefault="00091D40" w:rsidP="00091D40">
      <w:pPr>
        <w:pStyle w:val="Balk1"/>
        <w:ind w:left="235"/>
      </w:pPr>
      <w:r>
        <w:t>g)</w:t>
      </w:r>
      <w:r>
        <w:rPr>
          <w:rFonts w:ascii="Arial" w:eastAsia="Arial" w:hAnsi="Arial" w:cs="Arial"/>
        </w:rPr>
        <w:t xml:space="preserve"> </w:t>
      </w:r>
      <w:r>
        <w:t xml:space="preserve">Enfeksiyonların kontrolü ve önlenmesine yönelik bir program hazırlanması </w:t>
      </w:r>
    </w:p>
    <w:p w:rsidR="00091D40" w:rsidRDefault="00091D40" w:rsidP="00091D40">
      <w:pPr>
        <w:numPr>
          <w:ilvl w:val="0"/>
          <w:numId w:val="7"/>
        </w:numPr>
        <w:spacing w:line="323" w:lineRule="auto"/>
        <w:ind w:firstLine="427"/>
      </w:pPr>
      <w:r>
        <w:t xml:space="preserve">Kurumumuzda Enfeksiyonların kontrolü ve önlenmesine yönelik bir program hazırlanmış olup enfeksiyon kontrolünün sağlanmasına yönelik çalışmalar programda belirtilmiştir.  </w:t>
      </w:r>
    </w:p>
    <w:p w:rsidR="00091D40" w:rsidRDefault="00091D40" w:rsidP="00091D40">
      <w:pPr>
        <w:numPr>
          <w:ilvl w:val="0"/>
          <w:numId w:val="7"/>
        </w:numPr>
        <w:ind w:firstLine="427"/>
      </w:pPr>
      <w:r>
        <w:t xml:space="preserve">Enfeksiyonlardan personelin korunmasında kişisel koruyucu ekipmanların kullanımı önemle </w:t>
      </w:r>
    </w:p>
    <w:p w:rsidR="00091D40" w:rsidRDefault="00091D40" w:rsidP="00091D40">
      <w:pPr>
        <w:ind w:left="-5"/>
      </w:pPr>
      <w:r>
        <w:t xml:space="preserve">üzerinde durulan bir konudur ve personele düzenli eğitim verilir. </w:t>
      </w:r>
    </w:p>
    <w:p w:rsidR="00091D40" w:rsidRDefault="00091D40" w:rsidP="00091D40">
      <w:pPr>
        <w:spacing w:after="60" w:line="259" w:lineRule="auto"/>
        <w:ind w:left="720" w:firstLine="0"/>
        <w:jc w:val="left"/>
      </w:pPr>
      <w:r>
        <w:t xml:space="preserve"> </w:t>
      </w:r>
    </w:p>
    <w:p w:rsidR="00091D40" w:rsidRDefault="00091D40" w:rsidP="00091D40">
      <w:pPr>
        <w:pStyle w:val="Balk1"/>
        <w:ind w:left="235"/>
      </w:pPr>
      <w:r>
        <w:t>h)</w:t>
      </w:r>
      <w:r>
        <w:rPr>
          <w:rFonts w:ascii="Arial" w:eastAsia="Arial" w:hAnsi="Arial" w:cs="Arial"/>
        </w:rPr>
        <w:t xml:space="preserve"> </w:t>
      </w:r>
      <w:r>
        <w:t xml:space="preserve">El hijyeninin sağlanmasına yönelik düzenlemelerin yapılması </w:t>
      </w:r>
    </w:p>
    <w:p w:rsidR="00091D40" w:rsidRDefault="00091D40" w:rsidP="00091D40">
      <w:pPr>
        <w:numPr>
          <w:ilvl w:val="0"/>
          <w:numId w:val="8"/>
        </w:numPr>
        <w:spacing w:after="45"/>
        <w:ind w:firstLine="427"/>
      </w:pPr>
      <w:r>
        <w:t xml:space="preserve">El hijyenini sağlamaya yönelik kurumumuzda eğitim programı hazırlanmıştır. </w:t>
      </w:r>
    </w:p>
    <w:p w:rsidR="00091D40" w:rsidRDefault="00091D40" w:rsidP="00091D40">
      <w:pPr>
        <w:numPr>
          <w:ilvl w:val="0"/>
          <w:numId w:val="8"/>
        </w:numPr>
        <w:ind w:firstLine="427"/>
      </w:pPr>
      <w:r>
        <w:t xml:space="preserve">Yılda en az bir kez çalışanlara el hijyeni konusunda eğitim verilmektedir. Eğitim; El hijyeni eğitimi; el hijyeninin önemi, el hijyeni endikasyonları, el hijyeni sağlama yöntemleri, eldiven kullanımı ile ilgili kuralları, el antiseptikleri ile ilgili genel bilgileri, alkol bazlı el antiseptikleri ile ilgili alınması gereken güvenlik önlemleri konularını kapsamaktadır.  </w:t>
      </w:r>
    </w:p>
    <w:p w:rsidR="00091D40" w:rsidRDefault="00091D40" w:rsidP="00091D40">
      <w:pPr>
        <w:spacing w:after="60" w:line="259" w:lineRule="auto"/>
        <w:ind w:left="720" w:firstLine="0"/>
        <w:jc w:val="left"/>
      </w:pPr>
      <w:r>
        <w:t xml:space="preserve"> </w:t>
      </w:r>
    </w:p>
    <w:p w:rsidR="00091D40" w:rsidRDefault="00091D40" w:rsidP="00091D40">
      <w:pPr>
        <w:pStyle w:val="Balk1"/>
        <w:ind w:left="235"/>
      </w:pPr>
      <w:r>
        <w:t>I)</w:t>
      </w:r>
      <w:r>
        <w:rPr>
          <w:rFonts w:ascii="Arial" w:eastAsia="Arial" w:hAnsi="Arial" w:cs="Arial"/>
        </w:rPr>
        <w:t xml:space="preserve"> </w:t>
      </w:r>
      <w:r>
        <w:t xml:space="preserve"> Temizlik,dezenfeksiyon ve sterilizasyon uygulamalarının gerçekleştirilmesi </w:t>
      </w:r>
    </w:p>
    <w:p w:rsidR="00091D40" w:rsidRDefault="00091D40" w:rsidP="00091D40">
      <w:pPr>
        <w:numPr>
          <w:ilvl w:val="0"/>
          <w:numId w:val="9"/>
        </w:numPr>
        <w:ind w:hanging="113"/>
      </w:pPr>
      <w:r>
        <w:t xml:space="preserve">Bölüm bazında temizlik planı hazırlanır. </w:t>
      </w:r>
    </w:p>
    <w:p w:rsidR="00091D40" w:rsidRDefault="00091D40" w:rsidP="00091D40">
      <w:pPr>
        <w:numPr>
          <w:ilvl w:val="0"/>
          <w:numId w:val="9"/>
        </w:numPr>
        <w:spacing w:after="31"/>
        <w:ind w:hanging="113"/>
      </w:pPr>
      <w:r>
        <w:t xml:space="preserve">Risk düzeylerine göre temizlik kuralları belirlenir.  </w:t>
      </w:r>
    </w:p>
    <w:p w:rsidR="00091D40" w:rsidRDefault="00091D40" w:rsidP="00091D40">
      <w:pPr>
        <w:numPr>
          <w:ilvl w:val="0"/>
          <w:numId w:val="9"/>
        </w:numPr>
        <w:spacing w:after="41"/>
        <w:ind w:hanging="113"/>
      </w:pPr>
      <w:r>
        <w:t xml:space="preserve">Temizlik malzemeleri ve malzemelerin kullanımı ile ilgili kurallar belirlenmiştir. </w:t>
      </w:r>
    </w:p>
    <w:p w:rsidR="00091D40" w:rsidRDefault="00091D40" w:rsidP="00091D40">
      <w:pPr>
        <w:numPr>
          <w:ilvl w:val="0"/>
          <w:numId w:val="9"/>
        </w:numPr>
        <w:ind w:hanging="113"/>
      </w:pPr>
      <w:r>
        <w:lastRenderedPageBreak/>
        <w:t xml:space="preserve">Tüm kapalı ve açık alanların temizlikleri kontrol edilmektedir.  </w:t>
      </w:r>
    </w:p>
    <w:p w:rsidR="00091D40" w:rsidRDefault="00091D40" w:rsidP="00091D40">
      <w:pPr>
        <w:spacing w:after="50" w:line="259" w:lineRule="auto"/>
        <w:ind w:left="0" w:firstLine="0"/>
        <w:jc w:val="left"/>
      </w:pPr>
      <w:r>
        <w:rPr>
          <w:b/>
        </w:rPr>
        <w:t xml:space="preserve"> </w:t>
      </w:r>
    </w:p>
    <w:p w:rsidR="00091D40" w:rsidRDefault="00091D40" w:rsidP="00091D40">
      <w:pPr>
        <w:spacing w:after="60" w:line="259" w:lineRule="auto"/>
        <w:ind w:left="235"/>
        <w:jc w:val="left"/>
      </w:pPr>
      <w:r>
        <w:rPr>
          <w:b/>
        </w:rPr>
        <w:t>i)</w:t>
      </w:r>
      <w:r>
        <w:rPr>
          <w:rFonts w:ascii="Arial" w:eastAsia="Arial" w:hAnsi="Arial" w:cs="Arial"/>
          <w:b/>
        </w:rPr>
        <w:t xml:space="preserve"> </w:t>
      </w:r>
      <w:r>
        <w:rPr>
          <w:b/>
        </w:rPr>
        <w:t xml:space="preserve">Radyasyon güvenliği </w:t>
      </w:r>
    </w:p>
    <w:p w:rsidR="00091D40" w:rsidRDefault="00091D40" w:rsidP="00091D40">
      <w:pPr>
        <w:ind w:left="-5"/>
      </w:pPr>
      <w:r>
        <w:t xml:space="preserve">       Fakültemizde radyasyon Güvenliği Prosedürüne uyulmaktadır. </w:t>
      </w:r>
    </w:p>
    <w:p w:rsidR="00091D40" w:rsidRDefault="00091D40" w:rsidP="00091D40">
      <w:pPr>
        <w:spacing w:after="58" w:line="259" w:lineRule="auto"/>
        <w:ind w:left="360" w:firstLine="0"/>
        <w:jc w:val="left"/>
      </w:pPr>
      <w:r>
        <w:t xml:space="preserve"> </w:t>
      </w:r>
    </w:p>
    <w:p w:rsidR="00091D40" w:rsidRDefault="00091D40" w:rsidP="00091D40">
      <w:pPr>
        <w:pStyle w:val="Balk1"/>
        <w:ind w:left="235"/>
      </w:pPr>
      <w:r>
        <w:t>j)</w:t>
      </w:r>
      <w:r>
        <w:rPr>
          <w:rFonts w:ascii="Arial" w:eastAsia="Arial" w:hAnsi="Arial" w:cs="Arial"/>
        </w:rPr>
        <w:t xml:space="preserve"> </w:t>
      </w:r>
      <w:r>
        <w:t xml:space="preserve">Mavi kod uygulamasının yapılması </w:t>
      </w:r>
    </w:p>
    <w:p w:rsidR="00091D40" w:rsidRDefault="00091D40" w:rsidP="00091D40">
      <w:pPr>
        <w:ind w:left="-15" w:firstLine="427"/>
      </w:pPr>
      <w:r>
        <w:t xml:space="preserve">  Kardiyopulmonerarrest durumundaki bir hastanın hızlı ve güvenli biçimde, eğitimli ve deneyimli personel tarafından, kalp ve solunum sistemine müdahale ile canlandırılmasını sağlamak için standart bir yöntem olan mavi kod uygulaması fakültemizde kurulmuştur. Konu ile ilgili personelimize her yıl eğitim verilmektedir. </w:t>
      </w:r>
    </w:p>
    <w:p w:rsidR="00091D40" w:rsidRDefault="00091D40" w:rsidP="00091D40">
      <w:pPr>
        <w:spacing w:after="56" w:line="259" w:lineRule="auto"/>
        <w:ind w:left="360" w:firstLine="0"/>
        <w:jc w:val="left"/>
      </w:pPr>
      <w:r>
        <w:t xml:space="preserve"> </w:t>
      </w:r>
    </w:p>
    <w:p w:rsidR="00091D40" w:rsidRDefault="00091D40" w:rsidP="00091D40">
      <w:pPr>
        <w:pStyle w:val="Balk1"/>
        <w:spacing w:after="0" w:line="325" w:lineRule="auto"/>
        <w:ind w:left="235" w:right="5917"/>
      </w:pPr>
      <w:r>
        <w:t>5.</w:t>
      </w:r>
      <w:r>
        <w:rPr>
          <w:rFonts w:ascii="Arial" w:eastAsia="Arial" w:hAnsi="Arial" w:cs="Arial"/>
        </w:rPr>
        <w:t xml:space="preserve"> </w:t>
      </w:r>
      <w:r>
        <w:t xml:space="preserve">İLGİLİ DOKÜMANLAR </w:t>
      </w:r>
      <w:r>
        <w:rPr>
          <w:b w:val="0"/>
        </w:rPr>
        <w:t>S</w:t>
      </w:r>
      <w:r>
        <w:rPr>
          <w:b w:val="0"/>
          <w:i/>
        </w:rPr>
        <w:t xml:space="preserve">KS ADSH SETİ </w:t>
      </w:r>
    </w:p>
    <w:p w:rsidR="009C5681" w:rsidRPr="00091D40" w:rsidRDefault="009C5681" w:rsidP="00091D40"/>
    <w:sectPr w:rsidR="009C5681" w:rsidRPr="00091D40">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50C7" w:rsidRDefault="002150C7" w:rsidP="0089578B">
      <w:pPr>
        <w:spacing w:after="0" w:line="240" w:lineRule="auto"/>
      </w:pPr>
      <w:r>
        <w:separator/>
      </w:r>
    </w:p>
  </w:endnote>
  <w:endnote w:type="continuationSeparator" w:id="0">
    <w:p w:rsidR="002150C7" w:rsidRDefault="002150C7" w:rsidP="008957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A2"/>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1D40" w:rsidRDefault="00091D40">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2940" w:rsidRDefault="00672940">
    <w:pPr>
      <w:pStyle w:val="AltBilgi"/>
    </w:pPr>
  </w:p>
  <w:tbl>
    <w:tblPr>
      <w:tblStyle w:val="TableGrid"/>
      <w:tblW w:w="10042" w:type="dxa"/>
      <w:tblInd w:w="144" w:type="dxa"/>
      <w:tblCellMar>
        <w:top w:w="12" w:type="dxa"/>
        <w:left w:w="115" w:type="dxa"/>
        <w:right w:w="115" w:type="dxa"/>
      </w:tblCellMar>
      <w:tblLook w:val="04A0" w:firstRow="1" w:lastRow="0" w:firstColumn="1" w:lastColumn="0" w:noHBand="0" w:noVBand="1"/>
    </w:tblPr>
    <w:tblGrid>
      <w:gridCol w:w="3829"/>
      <w:gridCol w:w="3839"/>
      <w:gridCol w:w="2374"/>
    </w:tblGrid>
    <w:tr w:rsidR="00672940" w:rsidTr="00672940">
      <w:trPr>
        <w:trHeight w:val="276"/>
      </w:trPr>
      <w:tc>
        <w:tcPr>
          <w:tcW w:w="3829" w:type="dxa"/>
          <w:tcBorders>
            <w:top w:val="single" w:sz="4" w:space="0" w:color="000000"/>
            <w:left w:val="single" w:sz="4" w:space="0" w:color="000000"/>
            <w:bottom w:val="single" w:sz="4" w:space="0" w:color="000000"/>
            <w:right w:val="single" w:sz="4" w:space="0" w:color="000000"/>
          </w:tcBorders>
          <w:hideMark/>
        </w:tcPr>
        <w:p w:rsidR="00672940" w:rsidRDefault="00672940" w:rsidP="00672940">
          <w:pPr>
            <w:spacing w:after="0" w:line="254" w:lineRule="auto"/>
            <w:ind w:right="5"/>
            <w:jc w:val="center"/>
            <w:rPr>
              <w:rFonts w:eastAsia="Arial"/>
              <w:color w:val="auto"/>
              <w:sz w:val="20"/>
            </w:rPr>
          </w:pPr>
          <w:r>
            <w:rPr>
              <w:sz w:val="20"/>
            </w:rPr>
            <w:t xml:space="preserve">Hazırlayan </w:t>
          </w:r>
        </w:p>
      </w:tc>
      <w:tc>
        <w:tcPr>
          <w:tcW w:w="3839" w:type="dxa"/>
          <w:tcBorders>
            <w:top w:val="single" w:sz="4" w:space="0" w:color="000000"/>
            <w:left w:val="single" w:sz="4" w:space="0" w:color="000000"/>
            <w:bottom w:val="single" w:sz="4" w:space="0" w:color="000000"/>
            <w:right w:val="single" w:sz="4" w:space="0" w:color="000000"/>
          </w:tcBorders>
          <w:hideMark/>
        </w:tcPr>
        <w:p w:rsidR="00672940" w:rsidRDefault="00672940" w:rsidP="00672940">
          <w:pPr>
            <w:spacing w:after="0" w:line="254" w:lineRule="auto"/>
            <w:ind w:right="5"/>
            <w:jc w:val="center"/>
            <w:rPr>
              <w:rFonts w:eastAsiaTheme="minorEastAsia"/>
              <w:sz w:val="20"/>
            </w:rPr>
          </w:pPr>
          <w:r>
            <w:rPr>
              <w:sz w:val="20"/>
            </w:rPr>
            <w:t xml:space="preserve">Kontrol Eden </w:t>
          </w:r>
        </w:p>
      </w:tc>
      <w:tc>
        <w:tcPr>
          <w:tcW w:w="2374" w:type="dxa"/>
          <w:tcBorders>
            <w:top w:val="single" w:sz="4" w:space="0" w:color="000000"/>
            <w:left w:val="single" w:sz="4" w:space="0" w:color="000000"/>
            <w:bottom w:val="single" w:sz="4" w:space="0" w:color="000000"/>
            <w:right w:val="single" w:sz="4" w:space="0" w:color="000000"/>
          </w:tcBorders>
          <w:hideMark/>
        </w:tcPr>
        <w:p w:rsidR="00672940" w:rsidRDefault="00672940" w:rsidP="00672940">
          <w:pPr>
            <w:spacing w:after="0" w:line="254" w:lineRule="auto"/>
            <w:ind w:right="5"/>
            <w:jc w:val="center"/>
            <w:rPr>
              <w:sz w:val="20"/>
            </w:rPr>
          </w:pPr>
          <w:r>
            <w:rPr>
              <w:sz w:val="20"/>
            </w:rPr>
            <w:t xml:space="preserve">Onaylayan </w:t>
          </w:r>
        </w:p>
      </w:tc>
    </w:tr>
    <w:tr w:rsidR="00672940" w:rsidTr="00672940">
      <w:trPr>
        <w:trHeight w:val="398"/>
      </w:trPr>
      <w:tc>
        <w:tcPr>
          <w:tcW w:w="3829" w:type="dxa"/>
          <w:tcBorders>
            <w:top w:val="single" w:sz="4" w:space="0" w:color="000000"/>
            <w:left w:val="single" w:sz="4" w:space="0" w:color="000000"/>
            <w:bottom w:val="single" w:sz="4" w:space="0" w:color="000000"/>
            <w:right w:val="single" w:sz="4" w:space="0" w:color="000000"/>
          </w:tcBorders>
          <w:hideMark/>
        </w:tcPr>
        <w:p w:rsidR="00672940" w:rsidRDefault="00672940" w:rsidP="00672940">
          <w:pPr>
            <w:spacing w:after="0" w:line="254" w:lineRule="auto"/>
            <w:ind w:right="1"/>
            <w:jc w:val="center"/>
            <w:rPr>
              <w:sz w:val="20"/>
            </w:rPr>
          </w:pPr>
          <w:r>
            <w:rPr>
              <w:sz w:val="20"/>
            </w:rPr>
            <w:t xml:space="preserve">Kalite Yönetim Birimi </w:t>
          </w:r>
        </w:p>
      </w:tc>
      <w:tc>
        <w:tcPr>
          <w:tcW w:w="3839" w:type="dxa"/>
          <w:tcBorders>
            <w:top w:val="single" w:sz="4" w:space="0" w:color="000000"/>
            <w:left w:val="single" w:sz="4" w:space="0" w:color="000000"/>
            <w:bottom w:val="single" w:sz="4" w:space="0" w:color="000000"/>
            <w:right w:val="single" w:sz="4" w:space="0" w:color="000000"/>
          </w:tcBorders>
          <w:hideMark/>
        </w:tcPr>
        <w:p w:rsidR="00672940" w:rsidRDefault="00672940" w:rsidP="00672940">
          <w:pPr>
            <w:spacing w:after="0" w:line="254" w:lineRule="auto"/>
            <w:ind w:right="3"/>
            <w:jc w:val="center"/>
            <w:rPr>
              <w:sz w:val="20"/>
            </w:rPr>
          </w:pPr>
          <w:r>
            <w:rPr>
              <w:sz w:val="20"/>
            </w:rPr>
            <w:t xml:space="preserve">Kalite Yönetim Direktörü </w:t>
          </w:r>
        </w:p>
      </w:tc>
      <w:tc>
        <w:tcPr>
          <w:tcW w:w="2374" w:type="dxa"/>
          <w:tcBorders>
            <w:top w:val="single" w:sz="4" w:space="0" w:color="000000"/>
            <w:left w:val="single" w:sz="4" w:space="0" w:color="000000"/>
            <w:bottom w:val="single" w:sz="4" w:space="0" w:color="000000"/>
            <w:right w:val="single" w:sz="4" w:space="0" w:color="000000"/>
          </w:tcBorders>
          <w:hideMark/>
        </w:tcPr>
        <w:p w:rsidR="00672940" w:rsidRDefault="00672940" w:rsidP="00672940">
          <w:pPr>
            <w:spacing w:after="0" w:line="254" w:lineRule="auto"/>
            <w:jc w:val="center"/>
            <w:rPr>
              <w:sz w:val="20"/>
            </w:rPr>
          </w:pPr>
          <w:r>
            <w:rPr>
              <w:sz w:val="20"/>
            </w:rPr>
            <w:t xml:space="preserve">Dekan </w:t>
          </w:r>
        </w:p>
      </w:tc>
    </w:tr>
  </w:tbl>
  <w:p w:rsidR="00672940" w:rsidRDefault="00672940">
    <w:pPr>
      <w:pStyle w:val="AltBilgi"/>
    </w:pPr>
    <w:bookmarkStart w:id="0" w:name="_GoBack"/>
    <w:bookmarkEnd w:id="0"/>
  </w:p>
  <w:p w:rsidR="00091D40" w:rsidRDefault="00091D40">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1D40" w:rsidRDefault="00091D40">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50C7" w:rsidRDefault="002150C7" w:rsidP="0089578B">
      <w:pPr>
        <w:spacing w:after="0" w:line="240" w:lineRule="auto"/>
      </w:pPr>
      <w:r>
        <w:separator/>
      </w:r>
    </w:p>
  </w:footnote>
  <w:footnote w:type="continuationSeparator" w:id="0">
    <w:p w:rsidR="002150C7" w:rsidRDefault="002150C7" w:rsidP="008957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1D40" w:rsidRDefault="00091D40">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578B" w:rsidRDefault="0089578B">
    <w:pPr>
      <w:pStyle w:val="stBilgi"/>
    </w:pPr>
  </w:p>
  <w:tbl>
    <w:tblPr>
      <w:tblStyle w:val="TabloKlavuzu"/>
      <w:tblW w:w="4973" w:type="pct"/>
      <w:tblLook w:val="04A0" w:firstRow="1" w:lastRow="0" w:firstColumn="1" w:lastColumn="0" w:noHBand="0" w:noVBand="1"/>
    </w:tblPr>
    <w:tblGrid>
      <w:gridCol w:w="1959"/>
      <w:gridCol w:w="12"/>
      <w:gridCol w:w="1807"/>
      <w:gridCol w:w="1668"/>
      <w:gridCol w:w="1918"/>
      <w:gridCol w:w="1649"/>
    </w:tblGrid>
    <w:tr w:rsidR="0089578B" w:rsidRPr="009D0430" w:rsidTr="00AD4F0F">
      <w:trPr>
        <w:trHeight w:val="740"/>
      </w:trPr>
      <w:tc>
        <w:tcPr>
          <w:tcW w:w="931" w:type="pct"/>
          <w:gridSpan w:val="2"/>
        </w:tcPr>
        <w:p w:rsidR="0089578B" w:rsidRPr="009D0430" w:rsidRDefault="0089578B" w:rsidP="0089578B">
          <w:pPr>
            <w:rPr>
              <w:b/>
            </w:rPr>
          </w:pPr>
          <w:r w:rsidRPr="009D0430">
            <w:rPr>
              <w:b/>
              <w:noProof/>
            </w:rPr>
            <w:drawing>
              <wp:inline distT="0" distB="0" distL="0" distR="0" wp14:anchorId="6B6C8B6D" wp14:editId="3E2DC9B6">
                <wp:extent cx="933450" cy="933450"/>
                <wp:effectExtent l="0" t="0" r="0" b="0"/>
                <wp:docPr id="1" name="Resim 1" descr="C:\Users\pc\Desktop\FAKÜLTE LOGOS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Desktop\FAKÜLTE LOGOSU.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inline>
            </w:drawing>
          </w:r>
        </w:p>
      </w:tc>
      <w:tc>
        <w:tcPr>
          <w:tcW w:w="3161" w:type="pct"/>
          <w:gridSpan w:val="3"/>
        </w:tcPr>
        <w:p w:rsidR="0089578B" w:rsidRPr="00E4051A" w:rsidRDefault="0089578B" w:rsidP="0089578B">
          <w:pPr>
            <w:rPr>
              <w:b/>
              <w:sz w:val="18"/>
              <w:szCs w:val="18"/>
            </w:rPr>
          </w:pPr>
        </w:p>
        <w:p w:rsidR="0089578B" w:rsidRPr="00E4051A" w:rsidRDefault="0089578B" w:rsidP="0089578B">
          <w:pPr>
            <w:spacing w:after="23" w:line="256" w:lineRule="auto"/>
            <w:ind w:right="8"/>
            <w:jc w:val="center"/>
            <w:rPr>
              <w:sz w:val="18"/>
              <w:szCs w:val="18"/>
            </w:rPr>
          </w:pPr>
          <w:r w:rsidRPr="00E4051A">
            <w:rPr>
              <w:b/>
              <w:sz w:val="18"/>
              <w:szCs w:val="18"/>
            </w:rPr>
            <w:t>T.C.</w:t>
          </w:r>
        </w:p>
        <w:p w:rsidR="0089578B" w:rsidRPr="00E4051A" w:rsidRDefault="0089578B" w:rsidP="0089578B">
          <w:pPr>
            <w:spacing w:after="17" w:line="256" w:lineRule="auto"/>
            <w:ind w:right="8"/>
            <w:jc w:val="center"/>
            <w:rPr>
              <w:sz w:val="18"/>
              <w:szCs w:val="18"/>
            </w:rPr>
          </w:pPr>
          <w:r w:rsidRPr="00E4051A">
            <w:rPr>
              <w:b/>
              <w:sz w:val="18"/>
              <w:szCs w:val="18"/>
            </w:rPr>
            <w:t>AKSARAY ÜNİVERSİTESİ</w:t>
          </w:r>
        </w:p>
        <w:p w:rsidR="0089578B" w:rsidRPr="00E4051A" w:rsidRDefault="0089578B" w:rsidP="0089578B">
          <w:pPr>
            <w:spacing w:line="256" w:lineRule="auto"/>
            <w:ind w:right="6"/>
            <w:jc w:val="center"/>
            <w:rPr>
              <w:b/>
              <w:sz w:val="18"/>
              <w:szCs w:val="18"/>
            </w:rPr>
          </w:pPr>
          <w:r w:rsidRPr="00E4051A">
            <w:rPr>
              <w:b/>
              <w:sz w:val="18"/>
              <w:szCs w:val="18"/>
            </w:rPr>
            <w:t>Diş Hekimliği Fakültesi</w:t>
          </w:r>
        </w:p>
        <w:p w:rsidR="0089578B" w:rsidRDefault="0089578B" w:rsidP="0089578B">
          <w:pPr>
            <w:jc w:val="center"/>
            <w:rPr>
              <w:b/>
              <w:sz w:val="18"/>
              <w:szCs w:val="18"/>
            </w:rPr>
          </w:pPr>
          <w:r w:rsidRPr="00E4051A">
            <w:rPr>
              <w:b/>
              <w:sz w:val="18"/>
              <w:szCs w:val="18"/>
            </w:rPr>
            <w:t>Ağız, Diş Sağlığı Uygulama ve Araştırma Merkezi</w:t>
          </w:r>
        </w:p>
        <w:p w:rsidR="0089578B" w:rsidRPr="00091D40" w:rsidRDefault="00091D40" w:rsidP="0089578B">
          <w:pPr>
            <w:jc w:val="center"/>
            <w:rPr>
              <w:rFonts w:asciiTheme="minorHAnsi" w:hAnsiTheme="minorHAnsi" w:cstheme="minorHAnsi"/>
              <w:b/>
              <w:sz w:val="18"/>
              <w:szCs w:val="18"/>
            </w:rPr>
          </w:pPr>
          <w:r w:rsidRPr="00091D40">
            <w:rPr>
              <w:rFonts w:asciiTheme="minorHAnsi" w:hAnsiTheme="minorHAnsi" w:cstheme="minorHAnsi"/>
              <w:b/>
              <w:sz w:val="18"/>
              <w:szCs w:val="18"/>
            </w:rPr>
            <w:t>ÇALIŞAN SAĞLIĞI ve GÜVENLİĞİ PROSEDÜRÜ</w:t>
          </w:r>
        </w:p>
      </w:tc>
      <w:tc>
        <w:tcPr>
          <w:tcW w:w="908" w:type="pct"/>
        </w:tcPr>
        <w:p w:rsidR="0089578B" w:rsidRPr="009D0430" w:rsidRDefault="0089578B" w:rsidP="0089578B">
          <w:pPr>
            <w:rPr>
              <w:b/>
            </w:rPr>
          </w:pPr>
        </w:p>
        <w:p w:rsidR="0089578B" w:rsidRPr="009D0430" w:rsidRDefault="0089578B" w:rsidP="0089578B">
          <w:pPr>
            <w:rPr>
              <w:b/>
            </w:rPr>
          </w:pPr>
          <w:r w:rsidRPr="009D0430">
            <w:rPr>
              <w:b/>
            </w:rPr>
            <w:t xml:space="preserve">  </w:t>
          </w:r>
          <w:r w:rsidRPr="009D0430">
            <w:rPr>
              <w:b/>
              <w:noProof/>
            </w:rPr>
            <w:drawing>
              <wp:inline distT="0" distB="0" distL="0" distR="0" wp14:anchorId="7DA0215B" wp14:editId="032CA2E3">
                <wp:extent cx="724525" cy="676600"/>
                <wp:effectExtent l="0" t="0" r="0" b="0"/>
                <wp:docPr id="4" name="Resim 4" descr="Dosya:Aksaray Üniversitesi logo.jp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osya:Aksaray Üniversitesi logo.jpg - Vikipedi"/>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853693" cy="797224"/>
                        </a:xfrm>
                        <a:prstGeom prst="rect">
                          <a:avLst/>
                        </a:prstGeom>
                        <a:noFill/>
                        <a:ln>
                          <a:noFill/>
                        </a:ln>
                      </pic:spPr>
                    </pic:pic>
                  </a:graphicData>
                </a:graphic>
              </wp:inline>
            </w:drawing>
          </w:r>
        </w:p>
      </w:tc>
    </w:tr>
    <w:tr w:rsidR="0089578B" w:rsidRPr="007A6192" w:rsidTr="00AD4F0F">
      <w:trPr>
        <w:trHeight w:val="114"/>
      </w:trPr>
      <w:tc>
        <w:tcPr>
          <w:tcW w:w="926" w:type="pct"/>
        </w:tcPr>
        <w:p w:rsidR="0089578B" w:rsidRPr="007A6192" w:rsidRDefault="0089578B" w:rsidP="0089578B">
          <w:pPr>
            <w:jc w:val="center"/>
            <w:rPr>
              <w:b/>
              <w:sz w:val="18"/>
              <w:szCs w:val="18"/>
            </w:rPr>
          </w:pPr>
          <w:r w:rsidRPr="007A6192">
            <w:rPr>
              <w:b/>
              <w:sz w:val="18"/>
              <w:szCs w:val="18"/>
            </w:rPr>
            <w:t>DOKÜMAN KODU</w:t>
          </w:r>
        </w:p>
      </w:tc>
      <w:tc>
        <w:tcPr>
          <w:tcW w:w="1064" w:type="pct"/>
          <w:gridSpan w:val="2"/>
        </w:tcPr>
        <w:p w:rsidR="0089578B" w:rsidRPr="007A6192" w:rsidRDefault="0089578B" w:rsidP="0089578B">
          <w:pPr>
            <w:jc w:val="center"/>
            <w:rPr>
              <w:b/>
              <w:sz w:val="18"/>
              <w:szCs w:val="18"/>
            </w:rPr>
          </w:pPr>
          <w:r w:rsidRPr="007A6192">
            <w:rPr>
              <w:b/>
              <w:sz w:val="18"/>
              <w:szCs w:val="18"/>
            </w:rPr>
            <w:t>YAYIN TARİHİ</w:t>
          </w:r>
        </w:p>
      </w:tc>
      <w:tc>
        <w:tcPr>
          <w:tcW w:w="982" w:type="pct"/>
        </w:tcPr>
        <w:p w:rsidR="0089578B" w:rsidRPr="007A6192" w:rsidRDefault="0089578B" w:rsidP="0089578B">
          <w:pPr>
            <w:jc w:val="center"/>
            <w:rPr>
              <w:b/>
              <w:sz w:val="18"/>
              <w:szCs w:val="18"/>
            </w:rPr>
          </w:pPr>
          <w:r w:rsidRPr="007A6192">
            <w:rPr>
              <w:b/>
              <w:sz w:val="18"/>
              <w:szCs w:val="18"/>
            </w:rPr>
            <w:t>REVİZYON NO</w:t>
          </w:r>
        </w:p>
      </w:tc>
      <w:tc>
        <w:tcPr>
          <w:tcW w:w="1120" w:type="pct"/>
        </w:tcPr>
        <w:p w:rsidR="0089578B" w:rsidRPr="007A6192" w:rsidRDefault="0089578B" w:rsidP="0089578B">
          <w:pPr>
            <w:jc w:val="center"/>
            <w:rPr>
              <w:b/>
              <w:sz w:val="18"/>
              <w:szCs w:val="18"/>
            </w:rPr>
          </w:pPr>
          <w:r w:rsidRPr="007A6192">
            <w:rPr>
              <w:b/>
              <w:sz w:val="18"/>
              <w:szCs w:val="18"/>
            </w:rPr>
            <w:t>REVİZYON TARİHİ</w:t>
          </w:r>
        </w:p>
      </w:tc>
      <w:tc>
        <w:tcPr>
          <w:tcW w:w="908" w:type="pct"/>
        </w:tcPr>
        <w:p w:rsidR="0089578B" w:rsidRPr="007A6192" w:rsidRDefault="0089578B" w:rsidP="0089578B">
          <w:pPr>
            <w:jc w:val="center"/>
            <w:rPr>
              <w:b/>
              <w:sz w:val="18"/>
              <w:szCs w:val="18"/>
            </w:rPr>
          </w:pPr>
          <w:r w:rsidRPr="007A6192">
            <w:rPr>
              <w:b/>
              <w:sz w:val="18"/>
              <w:szCs w:val="18"/>
            </w:rPr>
            <w:t>SAYFA NO</w:t>
          </w:r>
        </w:p>
      </w:tc>
    </w:tr>
    <w:tr w:rsidR="0089578B" w:rsidRPr="007A6192" w:rsidTr="00AD4F0F">
      <w:trPr>
        <w:trHeight w:val="70"/>
      </w:trPr>
      <w:tc>
        <w:tcPr>
          <w:tcW w:w="926" w:type="pct"/>
        </w:tcPr>
        <w:p w:rsidR="0089578B" w:rsidRPr="007A6192" w:rsidRDefault="009B3500" w:rsidP="0089578B">
          <w:pPr>
            <w:jc w:val="center"/>
            <w:rPr>
              <w:b/>
              <w:sz w:val="18"/>
              <w:szCs w:val="18"/>
            </w:rPr>
          </w:pPr>
          <w:r>
            <w:rPr>
              <w:b/>
              <w:sz w:val="18"/>
              <w:szCs w:val="18"/>
            </w:rPr>
            <w:t>KY.PR.04</w:t>
          </w:r>
        </w:p>
      </w:tc>
      <w:tc>
        <w:tcPr>
          <w:tcW w:w="1064" w:type="pct"/>
          <w:gridSpan w:val="2"/>
        </w:tcPr>
        <w:p w:rsidR="0089578B" w:rsidRPr="007A6192" w:rsidRDefault="0089578B" w:rsidP="0089578B">
          <w:pPr>
            <w:jc w:val="center"/>
            <w:rPr>
              <w:b/>
              <w:sz w:val="18"/>
              <w:szCs w:val="18"/>
            </w:rPr>
          </w:pPr>
          <w:r w:rsidRPr="007A6192">
            <w:rPr>
              <w:b/>
              <w:sz w:val="18"/>
              <w:szCs w:val="18"/>
            </w:rPr>
            <w:t>15.01.2025</w:t>
          </w:r>
        </w:p>
      </w:tc>
      <w:tc>
        <w:tcPr>
          <w:tcW w:w="982" w:type="pct"/>
        </w:tcPr>
        <w:p w:rsidR="0089578B" w:rsidRPr="007A6192" w:rsidRDefault="0089578B" w:rsidP="0089578B">
          <w:pPr>
            <w:jc w:val="center"/>
            <w:rPr>
              <w:b/>
              <w:sz w:val="18"/>
              <w:szCs w:val="18"/>
            </w:rPr>
          </w:pPr>
          <w:r w:rsidRPr="007A6192">
            <w:rPr>
              <w:b/>
              <w:sz w:val="18"/>
              <w:szCs w:val="18"/>
            </w:rPr>
            <w:t>-</w:t>
          </w:r>
        </w:p>
      </w:tc>
      <w:tc>
        <w:tcPr>
          <w:tcW w:w="1120" w:type="pct"/>
        </w:tcPr>
        <w:p w:rsidR="0089578B" w:rsidRPr="007A6192" w:rsidRDefault="0089578B" w:rsidP="0089578B">
          <w:pPr>
            <w:jc w:val="center"/>
            <w:rPr>
              <w:b/>
              <w:sz w:val="18"/>
              <w:szCs w:val="18"/>
            </w:rPr>
          </w:pPr>
          <w:r w:rsidRPr="007A6192">
            <w:rPr>
              <w:b/>
              <w:sz w:val="18"/>
              <w:szCs w:val="18"/>
            </w:rPr>
            <w:t>-</w:t>
          </w:r>
        </w:p>
      </w:tc>
      <w:tc>
        <w:tcPr>
          <w:tcW w:w="908" w:type="pct"/>
        </w:tcPr>
        <w:p w:rsidR="0089578B" w:rsidRPr="007A6192" w:rsidRDefault="0089578B" w:rsidP="0089578B">
          <w:pPr>
            <w:jc w:val="center"/>
            <w:rPr>
              <w:b/>
              <w:sz w:val="18"/>
              <w:szCs w:val="18"/>
            </w:rPr>
          </w:pPr>
          <w:r w:rsidRPr="007A6192">
            <w:rPr>
              <w:b/>
              <w:sz w:val="18"/>
              <w:szCs w:val="18"/>
            </w:rPr>
            <w:fldChar w:fldCharType="begin"/>
          </w:r>
          <w:r w:rsidRPr="007A6192">
            <w:rPr>
              <w:b/>
              <w:sz w:val="18"/>
              <w:szCs w:val="18"/>
            </w:rPr>
            <w:instrText xml:space="preserve"> PAGE   \* MERGEFORMAT </w:instrText>
          </w:r>
          <w:r w:rsidRPr="007A6192">
            <w:rPr>
              <w:b/>
              <w:sz w:val="18"/>
              <w:szCs w:val="18"/>
            </w:rPr>
            <w:fldChar w:fldCharType="separate"/>
          </w:r>
          <w:r w:rsidR="00672940">
            <w:rPr>
              <w:b/>
              <w:noProof/>
              <w:sz w:val="18"/>
              <w:szCs w:val="18"/>
            </w:rPr>
            <w:t>1</w:t>
          </w:r>
          <w:r w:rsidRPr="007A6192">
            <w:rPr>
              <w:b/>
              <w:sz w:val="18"/>
              <w:szCs w:val="18"/>
            </w:rPr>
            <w:fldChar w:fldCharType="end"/>
          </w:r>
          <w:r w:rsidRPr="007A6192">
            <w:rPr>
              <w:b/>
              <w:sz w:val="18"/>
              <w:szCs w:val="18"/>
            </w:rPr>
            <w:t>/</w:t>
          </w:r>
          <w:r w:rsidRPr="007A6192">
            <w:rPr>
              <w:b/>
              <w:sz w:val="18"/>
              <w:szCs w:val="18"/>
            </w:rPr>
            <w:fldChar w:fldCharType="begin"/>
          </w:r>
          <w:r w:rsidRPr="007A6192">
            <w:rPr>
              <w:b/>
              <w:sz w:val="18"/>
              <w:szCs w:val="18"/>
            </w:rPr>
            <w:instrText xml:space="preserve"> NUMPAGES  \# "0" \* Arabic  \* MERGEFORMAT </w:instrText>
          </w:r>
          <w:r w:rsidRPr="007A6192">
            <w:rPr>
              <w:b/>
              <w:sz w:val="18"/>
              <w:szCs w:val="18"/>
            </w:rPr>
            <w:fldChar w:fldCharType="separate"/>
          </w:r>
          <w:r w:rsidR="00672940">
            <w:rPr>
              <w:b/>
              <w:noProof/>
              <w:sz w:val="18"/>
              <w:szCs w:val="18"/>
            </w:rPr>
            <w:t>4</w:t>
          </w:r>
          <w:r w:rsidRPr="007A6192">
            <w:rPr>
              <w:b/>
              <w:sz w:val="18"/>
              <w:szCs w:val="18"/>
            </w:rPr>
            <w:fldChar w:fldCharType="end"/>
          </w:r>
        </w:p>
      </w:tc>
    </w:tr>
  </w:tbl>
  <w:p w:rsidR="0089578B" w:rsidRDefault="0089578B">
    <w:pPr>
      <w:pStyle w:val="stBilgi"/>
    </w:pPr>
  </w:p>
  <w:p w:rsidR="0089578B" w:rsidRDefault="0089578B">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1D40" w:rsidRDefault="00091D40">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7111BF"/>
    <w:multiLevelType w:val="hybridMultilevel"/>
    <w:tmpl w:val="E1CE16E6"/>
    <w:lvl w:ilvl="0" w:tplc="D9AC1BCA">
      <w:start w:val="1"/>
      <w:numFmt w:val="bullet"/>
      <w:lvlText w:val="•"/>
      <w:lvlJc w:val="left"/>
      <w:pPr>
        <w:ind w:left="17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D6CC424">
      <w:start w:val="1"/>
      <w:numFmt w:val="bullet"/>
      <w:lvlText w:val="o"/>
      <w:lvlJc w:val="left"/>
      <w:pPr>
        <w:ind w:left="147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3800970">
      <w:start w:val="1"/>
      <w:numFmt w:val="bullet"/>
      <w:lvlText w:val="▪"/>
      <w:lvlJc w:val="left"/>
      <w:pPr>
        <w:ind w:left="219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852993A">
      <w:start w:val="1"/>
      <w:numFmt w:val="bullet"/>
      <w:lvlText w:val="•"/>
      <w:lvlJc w:val="left"/>
      <w:pPr>
        <w:ind w:left="291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B30335A">
      <w:start w:val="1"/>
      <w:numFmt w:val="bullet"/>
      <w:lvlText w:val="o"/>
      <w:lvlJc w:val="left"/>
      <w:pPr>
        <w:ind w:left="363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82A3AD8">
      <w:start w:val="1"/>
      <w:numFmt w:val="bullet"/>
      <w:lvlText w:val="▪"/>
      <w:lvlJc w:val="left"/>
      <w:pPr>
        <w:ind w:left="435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F2CA83C">
      <w:start w:val="1"/>
      <w:numFmt w:val="bullet"/>
      <w:lvlText w:val="•"/>
      <w:lvlJc w:val="left"/>
      <w:pPr>
        <w:ind w:left="507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0C04844">
      <w:start w:val="1"/>
      <w:numFmt w:val="bullet"/>
      <w:lvlText w:val="o"/>
      <w:lvlJc w:val="left"/>
      <w:pPr>
        <w:ind w:left="579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78079C0">
      <w:start w:val="1"/>
      <w:numFmt w:val="bullet"/>
      <w:lvlText w:val="▪"/>
      <w:lvlJc w:val="left"/>
      <w:pPr>
        <w:ind w:left="651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F9615DF"/>
    <w:multiLevelType w:val="hybridMultilevel"/>
    <w:tmpl w:val="7B26ED82"/>
    <w:lvl w:ilvl="0" w:tplc="3DAEAAAE">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03E47AE">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7862B86">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7C420E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F1E74E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990E77E">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F04828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2F26CBA">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D68EE96">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62C4D55"/>
    <w:multiLevelType w:val="hybridMultilevel"/>
    <w:tmpl w:val="EF8097F8"/>
    <w:lvl w:ilvl="0" w:tplc="6B6A27A6">
      <w:start w:val="1"/>
      <w:numFmt w:val="bullet"/>
      <w:lvlText w:val="•"/>
      <w:lvlJc w:val="left"/>
      <w:pPr>
        <w:ind w:left="2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316CC52">
      <w:start w:val="1"/>
      <w:numFmt w:val="bullet"/>
      <w:lvlText w:val="o"/>
      <w:lvlJc w:val="left"/>
      <w:pPr>
        <w:ind w:left="15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D082EA2">
      <w:start w:val="1"/>
      <w:numFmt w:val="bullet"/>
      <w:lvlText w:val="▪"/>
      <w:lvlJc w:val="left"/>
      <w:pPr>
        <w:ind w:left="22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9C6574A">
      <w:start w:val="1"/>
      <w:numFmt w:val="bullet"/>
      <w:lvlText w:val="•"/>
      <w:lvlJc w:val="left"/>
      <w:pPr>
        <w:ind w:left="29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E367536">
      <w:start w:val="1"/>
      <w:numFmt w:val="bullet"/>
      <w:lvlText w:val="o"/>
      <w:lvlJc w:val="left"/>
      <w:pPr>
        <w:ind w:left="36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2721E1E">
      <w:start w:val="1"/>
      <w:numFmt w:val="bullet"/>
      <w:lvlText w:val="▪"/>
      <w:lvlJc w:val="left"/>
      <w:pPr>
        <w:ind w:left="438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41A82D0">
      <w:start w:val="1"/>
      <w:numFmt w:val="bullet"/>
      <w:lvlText w:val="•"/>
      <w:lvlJc w:val="left"/>
      <w:pPr>
        <w:ind w:left="510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524B398">
      <w:start w:val="1"/>
      <w:numFmt w:val="bullet"/>
      <w:lvlText w:val="o"/>
      <w:lvlJc w:val="left"/>
      <w:pPr>
        <w:ind w:left="58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EA0A276">
      <w:start w:val="1"/>
      <w:numFmt w:val="bullet"/>
      <w:lvlText w:val="▪"/>
      <w:lvlJc w:val="left"/>
      <w:pPr>
        <w:ind w:left="654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9102537"/>
    <w:multiLevelType w:val="hybridMultilevel"/>
    <w:tmpl w:val="E0DC08AA"/>
    <w:lvl w:ilvl="0" w:tplc="B0680980">
      <w:start w:val="1"/>
      <w:numFmt w:val="bullet"/>
      <w:lvlText w:val="•"/>
      <w:lvlJc w:val="left"/>
      <w:pPr>
        <w:ind w:left="5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FCEE914">
      <w:start w:val="1"/>
      <w:numFmt w:val="bullet"/>
      <w:lvlText w:val="o"/>
      <w:lvlJc w:val="left"/>
      <w:pPr>
        <w:ind w:left="15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A126A5E">
      <w:start w:val="1"/>
      <w:numFmt w:val="bullet"/>
      <w:lvlText w:val="▪"/>
      <w:lvlJc w:val="left"/>
      <w:pPr>
        <w:ind w:left="22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A6211F0">
      <w:start w:val="1"/>
      <w:numFmt w:val="bullet"/>
      <w:lvlText w:val="•"/>
      <w:lvlJc w:val="left"/>
      <w:pPr>
        <w:ind w:left="29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5488320">
      <w:start w:val="1"/>
      <w:numFmt w:val="bullet"/>
      <w:lvlText w:val="o"/>
      <w:lvlJc w:val="left"/>
      <w:pPr>
        <w:ind w:left="36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C40DC42">
      <w:start w:val="1"/>
      <w:numFmt w:val="bullet"/>
      <w:lvlText w:val="▪"/>
      <w:lvlJc w:val="left"/>
      <w:pPr>
        <w:ind w:left="438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344306E">
      <w:start w:val="1"/>
      <w:numFmt w:val="bullet"/>
      <w:lvlText w:val="•"/>
      <w:lvlJc w:val="left"/>
      <w:pPr>
        <w:ind w:left="510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86401C2">
      <w:start w:val="1"/>
      <w:numFmt w:val="bullet"/>
      <w:lvlText w:val="o"/>
      <w:lvlJc w:val="left"/>
      <w:pPr>
        <w:ind w:left="58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85E6C76">
      <w:start w:val="1"/>
      <w:numFmt w:val="bullet"/>
      <w:lvlText w:val="▪"/>
      <w:lvlJc w:val="left"/>
      <w:pPr>
        <w:ind w:left="654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203418D4"/>
    <w:multiLevelType w:val="hybridMultilevel"/>
    <w:tmpl w:val="7A52324A"/>
    <w:lvl w:ilvl="0" w:tplc="9EB4DB8A">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C409B7A">
      <w:start w:val="1"/>
      <w:numFmt w:val="bullet"/>
      <w:lvlText w:val="o"/>
      <w:lvlJc w:val="left"/>
      <w:pPr>
        <w:ind w:left="145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654E254">
      <w:start w:val="1"/>
      <w:numFmt w:val="bullet"/>
      <w:lvlText w:val="▪"/>
      <w:lvlJc w:val="left"/>
      <w:pPr>
        <w:ind w:left="217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A308026">
      <w:start w:val="1"/>
      <w:numFmt w:val="bullet"/>
      <w:lvlText w:val="•"/>
      <w:lvlJc w:val="left"/>
      <w:pPr>
        <w:ind w:left="28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71022B4">
      <w:start w:val="1"/>
      <w:numFmt w:val="bullet"/>
      <w:lvlText w:val="o"/>
      <w:lvlJc w:val="left"/>
      <w:pPr>
        <w:ind w:left="361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47821AA">
      <w:start w:val="1"/>
      <w:numFmt w:val="bullet"/>
      <w:lvlText w:val="▪"/>
      <w:lvlJc w:val="left"/>
      <w:pPr>
        <w:ind w:left="433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45C13B8">
      <w:start w:val="1"/>
      <w:numFmt w:val="bullet"/>
      <w:lvlText w:val="•"/>
      <w:lvlJc w:val="left"/>
      <w:pPr>
        <w:ind w:left="505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BC2375A">
      <w:start w:val="1"/>
      <w:numFmt w:val="bullet"/>
      <w:lvlText w:val="o"/>
      <w:lvlJc w:val="left"/>
      <w:pPr>
        <w:ind w:left="577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04E9B9E">
      <w:start w:val="1"/>
      <w:numFmt w:val="bullet"/>
      <w:lvlText w:val="▪"/>
      <w:lvlJc w:val="left"/>
      <w:pPr>
        <w:ind w:left="649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26622FFF"/>
    <w:multiLevelType w:val="hybridMultilevel"/>
    <w:tmpl w:val="F2D8D566"/>
    <w:lvl w:ilvl="0" w:tplc="62AE1A2A">
      <w:start w:val="1"/>
      <w:numFmt w:val="bullet"/>
      <w:lvlText w:val="•"/>
      <w:lvlJc w:val="left"/>
      <w:pPr>
        <w:ind w:left="2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3FABD6A">
      <w:start w:val="1"/>
      <w:numFmt w:val="bullet"/>
      <w:lvlText w:val="o"/>
      <w:lvlJc w:val="left"/>
      <w:pPr>
        <w:ind w:left="15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01CD8AE">
      <w:start w:val="1"/>
      <w:numFmt w:val="bullet"/>
      <w:lvlText w:val="▪"/>
      <w:lvlJc w:val="left"/>
      <w:pPr>
        <w:ind w:left="22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ACA22B2">
      <w:start w:val="1"/>
      <w:numFmt w:val="bullet"/>
      <w:lvlText w:val="•"/>
      <w:lvlJc w:val="left"/>
      <w:pPr>
        <w:ind w:left="29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A3ED308">
      <w:start w:val="1"/>
      <w:numFmt w:val="bullet"/>
      <w:lvlText w:val="o"/>
      <w:lvlJc w:val="left"/>
      <w:pPr>
        <w:ind w:left="36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F80B4B0">
      <w:start w:val="1"/>
      <w:numFmt w:val="bullet"/>
      <w:lvlText w:val="▪"/>
      <w:lvlJc w:val="left"/>
      <w:pPr>
        <w:ind w:left="438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D563B58">
      <w:start w:val="1"/>
      <w:numFmt w:val="bullet"/>
      <w:lvlText w:val="•"/>
      <w:lvlJc w:val="left"/>
      <w:pPr>
        <w:ind w:left="510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EC82AB0">
      <w:start w:val="1"/>
      <w:numFmt w:val="bullet"/>
      <w:lvlText w:val="o"/>
      <w:lvlJc w:val="left"/>
      <w:pPr>
        <w:ind w:left="58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940E484">
      <w:start w:val="1"/>
      <w:numFmt w:val="bullet"/>
      <w:lvlText w:val="▪"/>
      <w:lvlJc w:val="left"/>
      <w:pPr>
        <w:ind w:left="654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410D3E82"/>
    <w:multiLevelType w:val="hybridMultilevel"/>
    <w:tmpl w:val="736C7DAC"/>
    <w:lvl w:ilvl="0" w:tplc="8E8275BE">
      <w:start w:val="1"/>
      <w:numFmt w:val="bullet"/>
      <w:lvlText w:val="•"/>
      <w:lvlJc w:val="left"/>
      <w:pPr>
        <w:ind w:left="4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44E9E3A">
      <w:start w:val="1"/>
      <w:numFmt w:val="bullet"/>
      <w:lvlText w:val="o"/>
      <w:lvlJc w:val="left"/>
      <w:pPr>
        <w:ind w:left="15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F46E038">
      <w:start w:val="1"/>
      <w:numFmt w:val="bullet"/>
      <w:lvlText w:val="▪"/>
      <w:lvlJc w:val="left"/>
      <w:pPr>
        <w:ind w:left="22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0CAD0F8">
      <w:start w:val="1"/>
      <w:numFmt w:val="bullet"/>
      <w:lvlText w:val="•"/>
      <w:lvlJc w:val="left"/>
      <w:pPr>
        <w:ind w:left="29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15A417E">
      <w:start w:val="1"/>
      <w:numFmt w:val="bullet"/>
      <w:lvlText w:val="o"/>
      <w:lvlJc w:val="left"/>
      <w:pPr>
        <w:ind w:left="36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8063E88">
      <w:start w:val="1"/>
      <w:numFmt w:val="bullet"/>
      <w:lvlText w:val="▪"/>
      <w:lvlJc w:val="left"/>
      <w:pPr>
        <w:ind w:left="438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34485E2">
      <w:start w:val="1"/>
      <w:numFmt w:val="bullet"/>
      <w:lvlText w:val="•"/>
      <w:lvlJc w:val="left"/>
      <w:pPr>
        <w:ind w:left="510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272E604">
      <w:start w:val="1"/>
      <w:numFmt w:val="bullet"/>
      <w:lvlText w:val="o"/>
      <w:lvlJc w:val="left"/>
      <w:pPr>
        <w:ind w:left="58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0BEF26A">
      <w:start w:val="1"/>
      <w:numFmt w:val="bullet"/>
      <w:lvlText w:val="▪"/>
      <w:lvlJc w:val="left"/>
      <w:pPr>
        <w:ind w:left="654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44DC63B8"/>
    <w:multiLevelType w:val="hybridMultilevel"/>
    <w:tmpl w:val="87C28CAC"/>
    <w:lvl w:ilvl="0" w:tplc="240C2712">
      <w:start w:val="1"/>
      <w:numFmt w:val="bullet"/>
      <w:lvlText w:val="•"/>
      <w:lvlJc w:val="left"/>
      <w:pPr>
        <w:ind w:left="17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4E0AF88">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B24B1E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9ECC2F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102B9A6">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2AEFFA6">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826EC3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9B82058">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87AB8A4">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6CBA580A"/>
    <w:multiLevelType w:val="hybridMultilevel"/>
    <w:tmpl w:val="82AA19C4"/>
    <w:lvl w:ilvl="0" w:tplc="B992C632">
      <w:start w:val="2"/>
      <w:numFmt w:val="decimal"/>
      <w:lvlText w:val="%1."/>
      <w:lvlJc w:val="left"/>
      <w:pPr>
        <w:ind w:left="41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170C8E3E">
      <w:start w:val="1"/>
      <w:numFmt w:val="lowerLetter"/>
      <w:lvlText w:val="%2"/>
      <w:lvlJc w:val="left"/>
      <w:pPr>
        <w:ind w:left="13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7D3A8EB0">
      <w:start w:val="1"/>
      <w:numFmt w:val="lowerRoman"/>
      <w:lvlText w:val="%3"/>
      <w:lvlJc w:val="left"/>
      <w:pPr>
        <w:ind w:left="20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9C0AB292">
      <w:start w:val="1"/>
      <w:numFmt w:val="decimal"/>
      <w:lvlText w:val="%4"/>
      <w:lvlJc w:val="left"/>
      <w:pPr>
        <w:ind w:left="27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2E80399C">
      <w:start w:val="1"/>
      <w:numFmt w:val="lowerLetter"/>
      <w:lvlText w:val="%5"/>
      <w:lvlJc w:val="left"/>
      <w:pPr>
        <w:ind w:left="34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8028F49C">
      <w:start w:val="1"/>
      <w:numFmt w:val="lowerRoman"/>
      <w:lvlText w:val="%6"/>
      <w:lvlJc w:val="left"/>
      <w:pPr>
        <w:ind w:left="42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A442E2F2">
      <w:start w:val="1"/>
      <w:numFmt w:val="decimal"/>
      <w:lvlText w:val="%7"/>
      <w:lvlJc w:val="left"/>
      <w:pPr>
        <w:ind w:left="49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1CF43D50">
      <w:start w:val="1"/>
      <w:numFmt w:val="lowerLetter"/>
      <w:lvlText w:val="%8"/>
      <w:lvlJc w:val="left"/>
      <w:pPr>
        <w:ind w:left="56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87763DB8">
      <w:start w:val="1"/>
      <w:numFmt w:val="lowerRoman"/>
      <w:lvlText w:val="%9"/>
      <w:lvlJc w:val="left"/>
      <w:pPr>
        <w:ind w:left="63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num w:numId="1">
    <w:abstractNumId w:val="8"/>
  </w:num>
  <w:num w:numId="2">
    <w:abstractNumId w:val="4"/>
  </w:num>
  <w:num w:numId="3">
    <w:abstractNumId w:val="7"/>
  </w:num>
  <w:num w:numId="4">
    <w:abstractNumId w:val="0"/>
  </w:num>
  <w:num w:numId="5">
    <w:abstractNumId w:val="1"/>
  </w:num>
  <w:num w:numId="6">
    <w:abstractNumId w:val="6"/>
  </w:num>
  <w:num w:numId="7">
    <w:abstractNumId w:val="5"/>
  </w:num>
  <w:num w:numId="8">
    <w:abstractNumId w:val="2"/>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2474"/>
    <w:rsid w:val="00015555"/>
    <w:rsid w:val="00091D40"/>
    <w:rsid w:val="002150C7"/>
    <w:rsid w:val="00672940"/>
    <w:rsid w:val="0089578B"/>
    <w:rsid w:val="009B3500"/>
    <w:rsid w:val="009C5681"/>
    <w:rsid w:val="00C666F8"/>
    <w:rsid w:val="00DA2474"/>
    <w:rsid w:val="00FD162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88C7A858-7DE5-45B1-86FD-624325ECAB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1D40"/>
    <w:pPr>
      <w:spacing w:after="5" w:line="265" w:lineRule="auto"/>
      <w:ind w:left="293" w:hanging="10"/>
      <w:jc w:val="both"/>
    </w:pPr>
    <w:rPr>
      <w:rFonts w:ascii="Times New Roman" w:eastAsia="Times New Roman" w:hAnsi="Times New Roman" w:cs="Times New Roman"/>
      <w:color w:val="000000"/>
      <w:sz w:val="24"/>
      <w:lang w:eastAsia="tr-TR"/>
    </w:rPr>
  </w:style>
  <w:style w:type="paragraph" w:styleId="Balk1">
    <w:name w:val="heading 1"/>
    <w:next w:val="Normal"/>
    <w:link w:val="Balk1Char"/>
    <w:uiPriority w:val="9"/>
    <w:unhideWhenUsed/>
    <w:qFormat/>
    <w:rsid w:val="00091D40"/>
    <w:pPr>
      <w:keepNext/>
      <w:keepLines/>
      <w:spacing w:after="97"/>
      <w:ind w:left="250" w:hanging="10"/>
      <w:outlineLvl w:val="0"/>
    </w:pPr>
    <w:rPr>
      <w:rFonts w:ascii="Times New Roman" w:eastAsia="Times New Roman" w:hAnsi="Times New Roman" w:cs="Times New Roman"/>
      <w:b/>
      <w:color w:val="000000"/>
      <w:sz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8957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89578B"/>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89578B"/>
  </w:style>
  <w:style w:type="paragraph" w:styleId="AltBilgi">
    <w:name w:val="footer"/>
    <w:basedOn w:val="Normal"/>
    <w:link w:val="AltBilgiChar"/>
    <w:uiPriority w:val="99"/>
    <w:unhideWhenUsed/>
    <w:rsid w:val="0089578B"/>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89578B"/>
  </w:style>
  <w:style w:type="character" w:customStyle="1" w:styleId="Balk1Char">
    <w:name w:val="Başlık 1 Char"/>
    <w:basedOn w:val="VarsaylanParagrafYazTipi"/>
    <w:link w:val="Balk1"/>
    <w:uiPriority w:val="9"/>
    <w:rsid w:val="00091D40"/>
    <w:rPr>
      <w:rFonts w:ascii="Times New Roman" w:eastAsia="Times New Roman" w:hAnsi="Times New Roman" w:cs="Times New Roman"/>
      <w:b/>
      <w:color w:val="000000"/>
      <w:sz w:val="24"/>
      <w:lang w:eastAsia="tr-TR"/>
    </w:rPr>
  </w:style>
  <w:style w:type="table" w:customStyle="1" w:styleId="TableGrid">
    <w:name w:val="TableGrid"/>
    <w:rsid w:val="00672940"/>
    <w:pPr>
      <w:spacing w:after="0" w:line="240" w:lineRule="auto"/>
    </w:pPr>
    <w:rPr>
      <w:rFonts w:eastAsiaTheme="minorEastAsia"/>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0407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754</Words>
  <Characters>4304</Characters>
  <Application>Microsoft Office Word</Application>
  <DocSecurity>0</DocSecurity>
  <Lines>35</Lines>
  <Paragraphs>10</Paragraphs>
  <ScaleCrop>false</ScaleCrop>
  <Company/>
  <LinksUpToDate>false</LinksUpToDate>
  <CharactersWithSpaces>5048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6</cp:revision>
  <dcterms:created xsi:type="dcterms:W3CDTF">2025-01-29T06:21:00Z</dcterms:created>
  <dcterms:modified xsi:type="dcterms:W3CDTF">2025-05-13T06:27:00Z</dcterms:modified>
</cp:coreProperties>
</file>