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0B8FD" w14:textId="1AA5AD2A" w:rsidR="00D72F7B" w:rsidRPr="00D72F7B" w:rsidRDefault="00D72F7B" w:rsidP="00D72F7B">
      <w:pPr>
        <w:pStyle w:val="Balk1"/>
      </w:pPr>
      <w:r w:rsidRPr="00D72F7B">
        <w:t>AMAÇ</w:t>
      </w:r>
    </w:p>
    <w:p w14:paraId="212E5A7E" w14:textId="65E7E69D" w:rsidR="00D72F7B" w:rsidRDefault="00D72F7B" w:rsidP="00D72F7B">
      <w:pPr>
        <w:pStyle w:val="GvdeMetni"/>
        <w:rPr>
          <w:lang w:eastAsia="tr-TR"/>
        </w:rPr>
      </w:pPr>
      <w:r w:rsidRPr="00D72F7B">
        <w:t>Kurumda</w:t>
      </w:r>
      <w:r w:rsidRPr="004031C9">
        <w:t xml:space="preserve"> </w:t>
      </w:r>
      <w:r w:rsidRPr="004031C9">
        <w:rPr>
          <w:lang w:eastAsia="tr-TR"/>
        </w:rPr>
        <w:t xml:space="preserve">kullanılan tüm </w:t>
      </w:r>
      <w:r w:rsidRPr="004031C9">
        <w:t xml:space="preserve">tekstil </w:t>
      </w:r>
      <w:r w:rsidRPr="004031C9">
        <w:rPr>
          <w:lang w:eastAsia="tr-TR"/>
        </w:rPr>
        <w:t xml:space="preserve">ürünlerinin </w:t>
      </w:r>
      <w:r w:rsidRPr="004031C9">
        <w:t xml:space="preserve">temizlenmek </w:t>
      </w:r>
      <w:r w:rsidRPr="004031C9">
        <w:rPr>
          <w:lang w:eastAsia="tr-TR"/>
        </w:rPr>
        <w:t xml:space="preserve">üzere; toplanması, taşınması,  yıkanması, kullanılacak </w:t>
      </w:r>
      <w:r w:rsidRPr="004031C9">
        <w:t xml:space="preserve">alanlara </w:t>
      </w:r>
      <w:r w:rsidRPr="004031C9">
        <w:rPr>
          <w:lang w:eastAsia="tr-TR"/>
        </w:rPr>
        <w:t xml:space="preserve">dağıtılması </w:t>
      </w:r>
      <w:r w:rsidRPr="004031C9">
        <w:t xml:space="preserve">ve </w:t>
      </w:r>
      <w:r w:rsidRPr="004031C9">
        <w:rPr>
          <w:lang w:eastAsia="tr-TR"/>
        </w:rPr>
        <w:t xml:space="preserve">depolanması </w:t>
      </w:r>
      <w:r w:rsidRPr="004031C9">
        <w:t xml:space="preserve">ile </w:t>
      </w:r>
      <w:r w:rsidRPr="004031C9">
        <w:rPr>
          <w:lang w:eastAsia="tr-TR"/>
        </w:rPr>
        <w:t>çamaşırhane ortamının düzenlenmesini sağlamaktır.</w:t>
      </w:r>
    </w:p>
    <w:p w14:paraId="6392BC50" w14:textId="20E2CA72" w:rsidR="00D72F7B" w:rsidRDefault="00D72F7B" w:rsidP="00D72F7B">
      <w:pPr>
        <w:pStyle w:val="Balk1"/>
        <w:rPr>
          <w:lang w:eastAsia="tr-TR"/>
        </w:rPr>
      </w:pPr>
      <w:r>
        <w:rPr>
          <w:lang w:eastAsia="tr-TR"/>
        </w:rPr>
        <w:t>KAPSAM</w:t>
      </w:r>
    </w:p>
    <w:p w14:paraId="5AC31D64" w14:textId="77777777" w:rsidR="00D72F7B" w:rsidRPr="004031C9" w:rsidRDefault="00D72F7B" w:rsidP="00D72F7B">
      <w:pPr>
        <w:pStyle w:val="GvdeMetni"/>
        <w:spacing w:after="240" w:line="223" w:lineRule="auto"/>
        <w:ind w:firstLine="580"/>
      </w:pPr>
      <w:r w:rsidRPr="004031C9">
        <w:t xml:space="preserve">Bu </w:t>
      </w:r>
      <w:r w:rsidRPr="004031C9">
        <w:rPr>
          <w:lang w:eastAsia="tr-TR" w:bidi="tr-TR"/>
        </w:rPr>
        <w:t xml:space="preserve">prosedür, çamaşırhane </w:t>
      </w:r>
      <w:r w:rsidRPr="004031C9">
        <w:t xml:space="preserve">hizmetlerinde </w:t>
      </w:r>
      <w:r w:rsidRPr="004031C9">
        <w:rPr>
          <w:lang w:eastAsia="tr-TR" w:bidi="tr-TR"/>
        </w:rPr>
        <w:t xml:space="preserve">görevli tüm </w:t>
      </w:r>
      <w:r w:rsidRPr="004031C9">
        <w:t>personeli kapsar.</w:t>
      </w:r>
    </w:p>
    <w:p w14:paraId="1DC50191" w14:textId="77777777" w:rsidR="00C12536" w:rsidRPr="00C12536" w:rsidRDefault="00C12536" w:rsidP="00C12536">
      <w:pPr>
        <w:pStyle w:val="Balk1"/>
        <w:rPr>
          <w:lang w:eastAsia="tr-TR"/>
        </w:rPr>
      </w:pPr>
      <w:r w:rsidRPr="00C12536">
        <w:rPr>
          <w:lang w:eastAsia="tr-TR"/>
        </w:rPr>
        <w:t>TANIMLAR</w:t>
      </w:r>
    </w:p>
    <w:p w14:paraId="4A186368" w14:textId="0B33D4C5" w:rsidR="00C12536" w:rsidRPr="00C12536" w:rsidRDefault="00C12536" w:rsidP="00366F1D">
      <w:pPr>
        <w:pStyle w:val="Balk2"/>
      </w:pPr>
      <w:r w:rsidRPr="00C12536">
        <w:rPr>
          <w:b/>
          <w:bCs/>
        </w:rPr>
        <w:t>Temizlik</w:t>
      </w:r>
      <w:r w:rsidRPr="00C12536">
        <w:t xml:space="preserve">: Kir ve </w:t>
      </w:r>
      <w:r w:rsidRPr="00366F1D">
        <w:t xml:space="preserve">organik </w:t>
      </w:r>
      <w:r w:rsidRPr="00C12536">
        <w:t>maddelerin uzaklaştırılması işlemidir.</w:t>
      </w:r>
    </w:p>
    <w:p w14:paraId="24AA6413" w14:textId="77777777" w:rsidR="00C12536" w:rsidRPr="00C12536" w:rsidRDefault="00C12536" w:rsidP="00366F1D">
      <w:pPr>
        <w:pStyle w:val="Balk2"/>
      </w:pPr>
      <w:r w:rsidRPr="00C12536">
        <w:rPr>
          <w:b/>
          <w:bCs/>
        </w:rPr>
        <w:t>Sterilizasyon:</w:t>
      </w:r>
      <w:r w:rsidRPr="00C12536">
        <w:t xml:space="preserve"> Herhangi bir maddenin ya da cismin üzerinde bulunan tüm mikroorganizmaların, sporlar dahil yok edilmesi işlemidir.</w:t>
      </w:r>
    </w:p>
    <w:p w14:paraId="37CDF7D5" w14:textId="77777777" w:rsidR="00C12536" w:rsidRPr="00C12536" w:rsidRDefault="00C12536" w:rsidP="00366F1D">
      <w:pPr>
        <w:pStyle w:val="Balk2"/>
      </w:pPr>
      <w:r w:rsidRPr="00C12536">
        <w:rPr>
          <w:b/>
          <w:bCs/>
        </w:rPr>
        <w:t>Dezenfeksiyon:</w:t>
      </w:r>
      <w:r w:rsidRPr="00C12536">
        <w:t xml:space="preserve"> Cansız maddeler ve yüzeyler üzerinde bulunanmikroorganizmaların (bakteri sporları hariç) yok edilmesi veya üremelerinin durdurulması işlemidir. Bakteri sporları dezenfeksiyon düzeyine göre azalır.</w:t>
      </w:r>
    </w:p>
    <w:p w14:paraId="73A9726E" w14:textId="77777777" w:rsidR="00C12536" w:rsidRPr="00C12536" w:rsidRDefault="00C12536" w:rsidP="00366F1D">
      <w:pPr>
        <w:pStyle w:val="Balk2"/>
      </w:pPr>
      <w:r w:rsidRPr="00C12536">
        <w:rPr>
          <w:b/>
          <w:bCs/>
        </w:rPr>
        <w:t>Dezenfektan:</w:t>
      </w:r>
      <w:r w:rsidRPr="00C12536">
        <w:t xml:space="preserve"> Dezenfeksiyon işlemi için kullanılan solüsyon.Mikroorganizmaların üzerine etki etme düzeyine göre yüksek, orta ve düşük düzey dezenfektan olarak sınıflandırılır.</w:t>
      </w:r>
    </w:p>
    <w:p w14:paraId="4697CDD0" w14:textId="77777777" w:rsidR="00C12536" w:rsidRPr="00C12536" w:rsidRDefault="00C12536" w:rsidP="00366F1D">
      <w:pPr>
        <w:pStyle w:val="Balk2"/>
      </w:pPr>
      <w:r w:rsidRPr="00C12536">
        <w:rPr>
          <w:b/>
          <w:bCs/>
        </w:rPr>
        <w:t>İzolasyon:</w:t>
      </w:r>
      <w:r w:rsidRPr="00C12536">
        <w:t xml:space="preserve"> Enfekte ve kolonize hastalardan diğer hastalara, hastane ziyaretçilerine, sağlık personeline mikroorganizmaların bulaşanın engellenmesidir.</w:t>
      </w:r>
    </w:p>
    <w:p w14:paraId="3A0AE25C" w14:textId="0784E0E6" w:rsidR="00D72F7B" w:rsidRDefault="00C12536" w:rsidP="00366F1D">
      <w:pPr>
        <w:pStyle w:val="Balk2"/>
      </w:pPr>
      <w:r w:rsidRPr="00C12536">
        <w:rPr>
          <w:b/>
          <w:bCs/>
        </w:rPr>
        <w:t>Dilüsyon:</w:t>
      </w:r>
      <w:r>
        <w:t xml:space="preserve"> </w:t>
      </w:r>
      <w:r w:rsidRPr="00C12536">
        <w:t>Bir maddenin hava veya su içerisindeki konsantrasyonunun azaltılması</w:t>
      </w:r>
    </w:p>
    <w:p w14:paraId="0FB48065" w14:textId="3048F485" w:rsidR="00C12536" w:rsidRDefault="00C12536" w:rsidP="00C12536">
      <w:pPr>
        <w:pStyle w:val="Balk1"/>
        <w:rPr>
          <w:lang w:eastAsia="tr-TR"/>
        </w:rPr>
      </w:pPr>
      <w:r>
        <w:rPr>
          <w:lang w:eastAsia="tr-TR"/>
        </w:rPr>
        <w:t>SORUMLULAR</w:t>
      </w:r>
    </w:p>
    <w:p w14:paraId="12EC0FA6" w14:textId="6898CF9E" w:rsidR="00C12536" w:rsidRDefault="00C12536" w:rsidP="00C12536">
      <w:pPr>
        <w:pStyle w:val="GvdeMetni"/>
        <w:spacing w:after="240" w:line="223" w:lineRule="auto"/>
        <w:ind w:firstLine="580"/>
      </w:pPr>
      <w:r w:rsidRPr="004031C9">
        <w:rPr>
          <w:lang w:eastAsia="tr-TR" w:bidi="tr-TR"/>
        </w:rPr>
        <w:t xml:space="preserve">Çamaşırhane </w:t>
      </w:r>
      <w:r w:rsidRPr="004031C9">
        <w:t xml:space="preserve">hizmetlerinde </w:t>
      </w:r>
      <w:r w:rsidRPr="004031C9">
        <w:rPr>
          <w:lang w:eastAsia="tr-TR" w:bidi="tr-TR"/>
        </w:rPr>
        <w:t xml:space="preserve">görev </w:t>
      </w:r>
      <w:r w:rsidRPr="004031C9">
        <w:t xml:space="preserve">yapan </w:t>
      </w:r>
      <w:r w:rsidRPr="004031C9">
        <w:rPr>
          <w:lang w:eastAsia="tr-TR" w:bidi="tr-TR"/>
        </w:rPr>
        <w:t xml:space="preserve">tüm </w:t>
      </w:r>
      <w:r w:rsidRPr="004031C9">
        <w:t>personel sorumludur.</w:t>
      </w:r>
    </w:p>
    <w:p w14:paraId="23F7A868" w14:textId="77777777" w:rsidR="00C12536" w:rsidRPr="00C12536" w:rsidRDefault="00C12536" w:rsidP="00C12536">
      <w:pPr>
        <w:pStyle w:val="Balk1"/>
      </w:pPr>
      <w:r w:rsidRPr="00C12536">
        <w:t>FAALİYET AKIŞI</w:t>
      </w:r>
    </w:p>
    <w:p w14:paraId="4FC09687" w14:textId="77777777" w:rsidR="00366F1D" w:rsidRDefault="0031064E" w:rsidP="00366F1D">
      <w:pPr>
        <w:pStyle w:val="Balk2"/>
      </w:pPr>
      <w:r w:rsidRPr="0031064E">
        <w:t xml:space="preserve">Kirli Çamaşırların </w:t>
      </w:r>
      <w:r w:rsidRPr="00366F1D">
        <w:t>Toplanması</w:t>
      </w:r>
      <w:r w:rsidRPr="0031064E">
        <w:t xml:space="preserve"> </w:t>
      </w:r>
      <w:r w:rsidR="00366F1D">
        <w:t>v</w:t>
      </w:r>
      <w:r w:rsidRPr="0031064E">
        <w:t>e Taşıması</w:t>
      </w:r>
    </w:p>
    <w:p w14:paraId="2A872D91" w14:textId="77777777" w:rsidR="00DB3AC7" w:rsidRDefault="00366F1D" w:rsidP="00DB3AC7">
      <w:pPr>
        <w:pStyle w:val="Balk2"/>
        <w:numPr>
          <w:ilvl w:val="2"/>
          <w:numId w:val="1"/>
        </w:numPr>
      </w:pPr>
      <w:r w:rsidRPr="00366F1D">
        <w:t>Kirli Çamaşırların Çamaşırhaneye Gönderilme Günleri</w:t>
      </w:r>
    </w:p>
    <w:p w14:paraId="79606489" w14:textId="37503797" w:rsidR="00615D50" w:rsidRDefault="004F2A46" w:rsidP="00615D50">
      <w:pPr>
        <w:pStyle w:val="Balk2"/>
        <w:numPr>
          <w:ilvl w:val="3"/>
          <w:numId w:val="1"/>
        </w:numPr>
      </w:pPr>
      <w:r>
        <w:t>Fakültemizde bulunan kliniklerdeki krili ç</w:t>
      </w:r>
      <w:r w:rsidR="008466FE">
        <w:t>amaşır</w:t>
      </w:r>
      <w:r>
        <w:t xml:space="preserve"> (önlük)</w:t>
      </w:r>
      <w:r w:rsidR="008466FE">
        <w:t xml:space="preserve"> ve </w:t>
      </w:r>
      <w:r>
        <w:t>setler 13:00-14:00 ve</w:t>
      </w:r>
      <w:r w:rsidR="008466FE">
        <w:t xml:space="preserve"> </w:t>
      </w:r>
      <w:r>
        <w:t>16</w:t>
      </w:r>
      <w:r w:rsidR="008466FE">
        <w:t>:00-</w:t>
      </w:r>
      <w:r>
        <w:t>17</w:t>
      </w:r>
      <w:r w:rsidR="008466FE">
        <w:t>:00 saatleri arasında</w:t>
      </w:r>
      <w:r>
        <w:t xml:space="preserve"> teslim alınır.</w:t>
      </w:r>
    </w:p>
    <w:p w14:paraId="051D9E43" w14:textId="4D6D0C8E" w:rsidR="00E73D60" w:rsidRDefault="008466FE" w:rsidP="00E73D60">
      <w:pPr>
        <w:pStyle w:val="Balk2"/>
        <w:numPr>
          <w:ilvl w:val="3"/>
          <w:numId w:val="1"/>
        </w:numPr>
      </w:pPr>
      <w:r>
        <w:t xml:space="preserve"> Temiz ve kirli çamaşırlar taşıma ve depolama alanlarında birbirinden farklı yerlerde işleme tabi tutulmalıdır.</w:t>
      </w:r>
    </w:p>
    <w:p w14:paraId="37BF1324" w14:textId="77777777" w:rsidR="00E73D60" w:rsidRDefault="00E73D60" w:rsidP="00E73D60">
      <w:pPr>
        <w:pStyle w:val="Balk2"/>
        <w:numPr>
          <w:ilvl w:val="2"/>
          <w:numId w:val="1"/>
        </w:numPr>
      </w:pPr>
      <w:r w:rsidRPr="00E73D60">
        <w:t>Çamaşırların Ayrıştırılması ve Yıkanması</w:t>
      </w:r>
    </w:p>
    <w:p w14:paraId="5413CEE4" w14:textId="77777777" w:rsidR="00E73D60" w:rsidRDefault="00E73D60" w:rsidP="00E73D60">
      <w:pPr>
        <w:pStyle w:val="Balk2"/>
        <w:numPr>
          <w:ilvl w:val="3"/>
          <w:numId w:val="1"/>
        </w:numPr>
      </w:pPr>
      <w:r>
        <w:t>Kirli çamaşırları toplamadan önce bone, maske ve eldiven giyiniz</w:t>
      </w:r>
    </w:p>
    <w:p w14:paraId="137AAC18" w14:textId="77777777" w:rsidR="00E73D60" w:rsidRDefault="00E73D60" w:rsidP="00E73D60">
      <w:pPr>
        <w:pStyle w:val="Balk2"/>
        <w:numPr>
          <w:ilvl w:val="3"/>
          <w:numId w:val="1"/>
        </w:numPr>
      </w:pPr>
      <w:r>
        <w:t>Çamaşırların içinde malzeme (cerrahi alet, ameliyat malzemeleri, doku atıkları, pamuk, enjektör kapağı, vb) kalıp kalmadığını kontrol ediniz</w:t>
      </w:r>
    </w:p>
    <w:p w14:paraId="2F1CFCAF" w14:textId="2AE25EC0" w:rsidR="00E73D60" w:rsidRDefault="00E73D60" w:rsidP="00E73D60">
      <w:pPr>
        <w:pStyle w:val="Balk2"/>
        <w:numPr>
          <w:ilvl w:val="3"/>
          <w:numId w:val="1"/>
        </w:numPr>
      </w:pPr>
      <w:r>
        <w:t>Vücut sıvıları ve maddeleriyle temas etmiş kirli çamaşırları geçirgen olmayan kırmızı renkli tıbbi atık torbasına yerleştirerek, kan/vücut sıvıları/sekresyon ve atıkların dışarıya sızmasını engelleyecek şekilde sıkıca kapatınız</w:t>
      </w:r>
    </w:p>
    <w:p w14:paraId="5BA98A22" w14:textId="77777777" w:rsidR="00E73D60" w:rsidRDefault="00E73D60" w:rsidP="00E73D60">
      <w:pPr>
        <w:pStyle w:val="Balk2"/>
        <w:numPr>
          <w:ilvl w:val="3"/>
          <w:numId w:val="1"/>
        </w:numPr>
      </w:pPr>
      <w:r>
        <w:t>Toplanan kirli çamaşırları bulundukları yerde kirli torbasına alınız.</w:t>
      </w:r>
    </w:p>
    <w:p w14:paraId="21FBBC48" w14:textId="77777777" w:rsidR="00E73D60" w:rsidRDefault="00E73D60" w:rsidP="00E73D60">
      <w:pPr>
        <w:pStyle w:val="Balk2"/>
        <w:numPr>
          <w:ilvl w:val="3"/>
          <w:numId w:val="1"/>
        </w:numPr>
      </w:pPr>
      <w:r>
        <w:t xml:space="preserve">Çamaşırları topladıkları alanda minimum hareketle işleme tabi tutarak, patojenlerin </w:t>
      </w:r>
      <w:r>
        <w:lastRenderedPageBreak/>
        <w:t>havaya karışmasına engel olunuz.</w:t>
      </w:r>
    </w:p>
    <w:p w14:paraId="48FA7FDA" w14:textId="77777777" w:rsidR="00E73D60" w:rsidRDefault="00E73D60" w:rsidP="00E73D60">
      <w:pPr>
        <w:pStyle w:val="Balk2"/>
        <w:numPr>
          <w:ilvl w:val="3"/>
          <w:numId w:val="1"/>
        </w:numPr>
      </w:pPr>
      <w:r>
        <w:t>Kirli torbalarını çamaşır arabasına yerleştiriniz ve üstünü kapatınız.</w:t>
      </w:r>
    </w:p>
    <w:p w14:paraId="45B00034" w14:textId="77777777" w:rsidR="00E73D60" w:rsidRDefault="00E73D60" w:rsidP="00E73D60">
      <w:pPr>
        <w:pStyle w:val="Balk2"/>
        <w:numPr>
          <w:ilvl w:val="3"/>
          <w:numId w:val="1"/>
        </w:numPr>
      </w:pPr>
      <w:r>
        <w:t>Çamaşır arabasını klinik içinde belirlenen kapalı bir alana alınız</w:t>
      </w:r>
    </w:p>
    <w:p w14:paraId="255E70DB" w14:textId="77777777" w:rsidR="00E73D60" w:rsidRDefault="00E73D60" w:rsidP="00E73D60">
      <w:pPr>
        <w:pStyle w:val="Balk2"/>
        <w:numPr>
          <w:ilvl w:val="3"/>
          <w:numId w:val="1"/>
        </w:numPr>
      </w:pPr>
      <w:r>
        <w:t>Eldiveninizin tıbbi atık çöpüne atınız</w:t>
      </w:r>
    </w:p>
    <w:p w14:paraId="3A294262" w14:textId="77777777" w:rsidR="00E73D60" w:rsidRDefault="00E73D60" w:rsidP="00E73D60">
      <w:pPr>
        <w:pStyle w:val="Balk2"/>
        <w:numPr>
          <w:ilvl w:val="3"/>
          <w:numId w:val="1"/>
        </w:numPr>
      </w:pPr>
      <w:r>
        <w:t>Çamaşırları üstü kapalı şekilde çamaşırhaneye götürünüz.</w:t>
      </w:r>
    </w:p>
    <w:p w14:paraId="724EE57E" w14:textId="77777777" w:rsidR="00E73D60" w:rsidRDefault="00E73D60" w:rsidP="00E73D60">
      <w:pPr>
        <w:pStyle w:val="Balk2"/>
        <w:numPr>
          <w:ilvl w:val="3"/>
          <w:numId w:val="1"/>
        </w:numPr>
      </w:pPr>
      <w:r>
        <w:t>Çamaşırhanede tekrar eldiven giyiniz ve çamaşırları teslim ediniz</w:t>
      </w:r>
    </w:p>
    <w:p w14:paraId="58CA630F" w14:textId="77777777" w:rsidR="00E73D60" w:rsidRDefault="00E73D60" w:rsidP="00E73D60">
      <w:pPr>
        <w:pStyle w:val="Balk2"/>
        <w:numPr>
          <w:ilvl w:val="3"/>
          <w:numId w:val="1"/>
        </w:numPr>
      </w:pPr>
      <w:r>
        <w:t>Çamaşırhanede eldivenlerinizi çıkararak tıbbi atık çöpüne atınız.</w:t>
      </w:r>
    </w:p>
    <w:p w14:paraId="13A39A49" w14:textId="45E906B5" w:rsidR="00E73D60" w:rsidRDefault="00E73D60" w:rsidP="00E73D60">
      <w:pPr>
        <w:pStyle w:val="Balk2"/>
        <w:numPr>
          <w:ilvl w:val="3"/>
          <w:numId w:val="1"/>
        </w:numPr>
      </w:pPr>
      <w:r>
        <w:t>Çamaşır arabasını biriminize götürerek, yerine yerleştirin</w:t>
      </w:r>
    </w:p>
    <w:p w14:paraId="17B3262C" w14:textId="6A02116A" w:rsidR="00E73D60" w:rsidRDefault="00E73D60" w:rsidP="00934B64">
      <w:pPr>
        <w:pStyle w:val="Balk2"/>
        <w:spacing w:before="240"/>
        <w:rPr>
          <w:b/>
          <w:bCs/>
        </w:rPr>
      </w:pPr>
      <w:r w:rsidRPr="00E73D60">
        <w:rPr>
          <w:b/>
          <w:bCs/>
        </w:rPr>
        <w:t>YIKAMA PROGRAMLARI</w:t>
      </w:r>
    </w:p>
    <w:tbl>
      <w:tblPr>
        <w:tblW w:w="0" w:type="auto"/>
        <w:tblCellMar>
          <w:top w:w="11" w:type="dxa"/>
          <w:left w:w="10" w:type="dxa"/>
          <w:bottom w:w="11" w:type="dxa"/>
          <w:right w:w="10" w:type="dxa"/>
        </w:tblCellMar>
        <w:tblLook w:val="0000" w:firstRow="0" w:lastRow="0" w:firstColumn="0" w:lastColumn="0" w:noHBand="0" w:noVBand="0"/>
      </w:tblPr>
      <w:tblGrid>
        <w:gridCol w:w="1820"/>
        <w:gridCol w:w="797"/>
        <w:gridCol w:w="2532"/>
        <w:gridCol w:w="3769"/>
      </w:tblGrid>
      <w:tr w:rsidR="004F2A46" w:rsidRPr="00B071FC" w14:paraId="1B81673E" w14:textId="77777777" w:rsidTr="004F2A46">
        <w:trPr>
          <w:trHeight w:val="737"/>
        </w:trPr>
        <w:tc>
          <w:tcPr>
            <w:tcW w:w="0" w:type="auto"/>
            <w:tcBorders>
              <w:top w:val="single" w:sz="4" w:space="0" w:color="auto"/>
              <w:left w:val="single" w:sz="4" w:space="0" w:color="auto"/>
              <w:bottom w:val="single" w:sz="4" w:space="0" w:color="auto"/>
            </w:tcBorders>
            <w:shd w:val="clear" w:color="auto" w:fill="E2E2E2"/>
            <w:vAlign w:val="center"/>
          </w:tcPr>
          <w:p w14:paraId="7B57F70B" w14:textId="77777777" w:rsidR="00E73D60" w:rsidRPr="00B071FC" w:rsidRDefault="00E73D60" w:rsidP="004B2C67">
            <w:pPr>
              <w:pStyle w:val="AralkYok"/>
              <w:rPr>
                <w:b/>
                <w:bCs/>
                <w:sz w:val="20"/>
                <w:szCs w:val="20"/>
                <w:lang w:eastAsia="tr-TR" w:bidi="tr-TR"/>
              </w:rPr>
            </w:pPr>
            <w:r w:rsidRPr="00B071FC">
              <w:rPr>
                <w:b/>
                <w:bCs/>
                <w:sz w:val="20"/>
                <w:szCs w:val="20"/>
                <w:lang w:eastAsia="tr-TR" w:bidi="tr-TR"/>
              </w:rPr>
              <w:t>YIKANACAK</w:t>
            </w:r>
          </w:p>
          <w:p w14:paraId="78AD5C53" w14:textId="77777777" w:rsidR="00E73D60" w:rsidRPr="00B071FC" w:rsidRDefault="00E73D60" w:rsidP="004B2C67">
            <w:pPr>
              <w:pStyle w:val="AralkYok"/>
              <w:rPr>
                <w:b/>
                <w:bCs/>
                <w:sz w:val="20"/>
                <w:szCs w:val="20"/>
                <w:lang w:eastAsia="tr-TR" w:bidi="tr-TR"/>
              </w:rPr>
            </w:pPr>
            <w:r w:rsidRPr="00B071FC">
              <w:rPr>
                <w:b/>
                <w:bCs/>
                <w:sz w:val="20"/>
                <w:szCs w:val="20"/>
                <w:lang w:eastAsia="tr-TR" w:bidi="tr-TR"/>
              </w:rPr>
              <w:t>MALZEMENİN ADI</w:t>
            </w:r>
          </w:p>
        </w:tc>
        <w:tc>
          <w:tcPr>
            <w:tcW w:w="797" w:type="dxa"/>
            <w:tcBorders>
              <w:top w:val="single" w:sz="4" w:space="0" w:color="auto"/>
              <w:left w:val="single" w:sz="4" w:space="0" w:color="auto"/>
              <w:bottom w:val="single" w:sz="4" w:space="0" w:color="auto"/>
            </w:tcBorders>
            <w:shd w:val="clear" w:color="auto" w:fill="E2E2E2"/>
            <w:vAlign w:val="center"/>
          </w:tcPr>
          <w:p w14:paraId="2DBBDBC2" w14:textId="77777777" w:rsidR="00E73D60" w:rsidRPr="00B071FC" w:rsidRDefault="00E73D60" w:rsidP="004B2C67">
            <w:pPr>
              <w:pStyle w:val="AralkYok"/>
              <w:rPr>
                <w:b/>
                <w:bCs/>
                <w:sz w:val="20"/>
                <w:szCs w:val="20"/>
                <w:lang w:eastAsia="tr-TR" w:bidi="tr-TR"/>
              </w:rPr>
            </w:pPr>
            <w:r w:rsidRPr="00B071FC">
              <w:rPr>
                <w:b/>
                <w:bCs/>
                <w:sz w:val="20"/>
                <w:szCs w:val="20"/>
                <w:lang w:eastAsia="tr-TR" w:bidi="tr-TR"/>
              </w:rPr>
              <w:t>ISI</w:t>
            </w:r>
          </w:p>
        </w:tc>
        <w:tc>
          <w:tcPr>
            <w:tcW w:w="2532" w:type="dxa"/>
            <w:tcBorders>
              <w:top w:val="single" w:sz="4" w:space="0" w:color="auto"/>
              <w:left w:val="single" w:sz="4" w:space="0" w:color="auto"/>
              <w:bottom w:val="single" w:sz="4" w:space="0" w:color="auto"/>
            </w:tcBorders>
            <w:shd w:val="clear" w:color="auto" w:fill="E2E2E2"/>
            <w:vAlign w:val="center"/>
          </w:tcPr>
          <w:p w14:paraId="1AEA61D8" w14:textId="77777777" w:rsidR="00E73D60" w:rsidRPr="00B071FC" w:rsidRDefault="00E73D60" w:rsidP="004B2C67">
            <w:pPr>
              <w:pStyle w:val="AralkYok"/>
              <w:rPr>
                <w:b/>
                <w:bCs/>
                <w:sz w:val="20"/>
                <w:szCs w:val="20"/>
                <w:lang w:eastAsia="tr-TR" w:bidi="tr-TR"/>
              </w:rPr>
            </w:pPr>
            <w:r w:rsidRPr="00B071FC">
              <w:rPr>
                <w:b/>
                <w:bCs/>
                <w:sz w:val="20"/>
                <w:szCs w:val="20"/>
                <w:lang w:eastAsia="tr-TR" w:bidi="tr-TR"/>
              </w:rPr>
              <w:t>YIKAMA</w:t>
            </w:r>
          </w:p>
          <w:p w14:paraId="2CB85012" w14:textId="77777777" w:rsidR="00E73D60" w:rsidRPr="00B071FC" w:rsidRDefault="00E73D60" w:rsidP="004B2C67">
            <w:pPr>
              <w:pStyle w:val="AralkYok"/>
              <w:rPr>
                <w:b/>
                <w:bCs/>
                <w:sz w:val="20"/>
                <w:szCs w:val="20"/>
                <w:lang w:eastAsia="tr-TR" w:bidi="tr-TR"/>
              </w:rPr>
            </w:pPr>
            <w:r w:rsidRPr="00B071FC">
              <w:rPr>
                <w:b/>
                <w:bCs/>
                <w:sz w:val="20"/>
                <w:szCs w:val="20"/>
                <w:lang w:eastAsia="tr-TR" w:bidi="tr-TR"/>
              </w:rPr>
              <w:t>PROGRAMI</w:t>
            </w:r>
          </w:p>
        </w:tc>
        <w:tc>
          <w:tcPr>
            <w:tcW w:w="0" w:type="auto"/>
            <w:tcBorders>
              <w:top w:val="single" w:sz="4" w:space="0" w:color="auto"/>
              <w:left w:val="single" w:sz="4" w:space="0" w:color="auto"/>
              <w:bottom w:val="single" w:sz="4" w:space="0" w:color="auto"/>
              <w:right w:val="single" w:sz="4" w:space="0" w:color="auto"/>
            </w:tcBorders>
            <w:shd w:val="clear" w:color="auto" w:fill="E2E2E2"/>
            <w:vAlign w:val="center"/>
          </w:tcPr>
          <w:p w14:paraId="35E489A6" w14:textId="77777777" w:rsidR="00E73D60" w:rsidRPr="00B071FC" w:rsidRDefault="00E73D60" w:rsidP="004B2C67">
            <w:pPr>
              <w:pStyle w:val="AralkYok"/>
              <w:rPr>
                <w:b/>
                <w:bCs/>
                <w:sz w:val="20"/>
                <w:szCs w:val="20"/>
                <w:lang w:eastAsia="tr-TR" w:bidi="tr-TR"/>
              </w:rPr>
            </w:pPr>
            <w:r w:rsidRPr="00B071FC">
              <w:rPr>
                <w:b/>
                <w:bCs/>
                <w:sz w:val="20"/>
                <w:szCs w:val="20"/>
                <w:lang w:eastAsia="tr-TR" w:bidi="tr-TR"/>
              </w:rPr>
              <w:t>ÖNERİLER</w:t>
            </w:r>
          </w:p>
        </w:tc>
      </w:tr>
      <w:tr w:rsidR="004F2A46" w:rsidRPr="00B071FC" w14:paraId="50DD9930" w14:textId="77777777" w:rsidTr="004F2A46">
        <w:trPr>
          <w:trHeight w:val="737"/>
        </w:trPr>
        <w:tc>
          <w:tcPr>
            <w:tcW w:w="0" w:type="auto"/>
            <w:tcBorders>
              <w:top w:val="single" w:sz="4" w:space="0" w:color="auto"/>
              <w:left w:val="single" w:sz="4" w:space="0" w:color="auto"/>
              <w:bottom w:val="single" w:sz="4" w:space="0" w:color="auto"/>
            </w:tcBorders>
            <w:shd w:val="clear" w:color="auto" w:fill="auto"/>
            <w:vAlign w:val="center"/>
          </w:tcPr>
          <w:p w14:paraId="353CBECE" w14:textId="27322A60" w:rsidR="00E73D60" w:rsidRPr="00B071FC" w:rsidRDefault="00E73D60" w:rsidP="004F2A46">
            <w:pPr>
              <w:pStyle w:val="AralkYok"/>
              <w:rPr>
                <w:rFonts w:ascii="Times New Roman" w:hAnsi="Times New Roman" w:cs="Times New Roman"/>
                <w:sz w:val="20"/>
                <w:szCs w:val="20"/>
                <w:lang w:eastAsia="tr-TR" w:bidi="tr-TR"/>
              </w:rPr>
            </w:pPr>
            <w:r w:rsidRPr="00B071FC">
              <w:rPr>
                <w:rFonts w:ascii="Times New Roman" w:hAnsi="Times New Roman" w:cs="Times New Roman"/>
                <w:sz w:val="20"/>
                <w:szCs w:val="20"/>
                <w:lang w:eastAsia="tr-TR" w:bidi="tr-TR"/>
              </w:rPr>
              <w:t>Yeşil ameliyat örtüleri</w:t>
            </w:r>
          </w:p>
        </w:tc>
        <w:tc>
          <w:tcPr>
            <w:tcW w:w="797" w:type="dxa"/>
            <w:tcBorders>
              <w:top w:val="single" w:sz="4" w:space="0" w:color="auto"/>
              <w:left w:val="single" w:sz="4" w:space="0" w:color="auto"/>
              <w:bottom w:val="single" w:sz="4" w:space="0" w:color="auto"/>
            </w:tcBorders>
            <w:shd w:val="clear" w:color="auto" w:fill="auto"/>
            <w:vAlign w:val="center"/>
          </w:tcPr>
          <w:p w14:paraId="7670AEA3" w14:textId="77777777" w:rsidR="00E73D60" w:rsidRPr="00B071FC" w:rsidRDefault="00E73D60" w:rsidP="00B071FC">
            <w:pPr>
              <w:pStyle w:val="AralkYok"/>
              <w:rPr>
                <w:rFonts w:ascii="Times New Roman" w:hAnsi="Times New Roman" w:cs="Times New Roman"/>
                <w:sz w:val="20"/>
                <w:szCs w:val="20"/>
                <w:lang w:eastAsia="tr-TR" w:bidi="tr-TR"/>
              </w:rPr>
            </w:pPr>
            <w:r w:rsidRPr="00B071FC">
              <w:rPr>
                <w:rFonts w:ascii="Times New Roman" w:hAnsi="Times New Roman" w:cs="Times New Roman"/>
                <w:sz w:val="20"/>
                <w:szCs w:val="20"/>
                <w:lang w:eastAsia="tr-TR" w:bidi="tr-TR"/>
              </w:rPr>
              <w:t>85-90 C</w:t>
            </w:r>
          </w:p>
        </w:tc>
        <w:tc>
          <w:tcPr>
            <w:tcW w:w="2532" w:type="dxa"/>
            <w:tcBorders>
              <w:top w:val="single" w:sz="4" w:space="0" w:color="auto"/>
              <w:left w:val="single" w:sz="4" w:space="0" w:color="auto"/>
              <w:bottom w:val="single" w:sz="4" w:space="0" w:color="auto"/>
            </w:tcBorders>
            <w:shd w:val="clear" w:color="auto" w:fill="auto"/>
            <w:vAlign w:val="center"/>
          </w:tcPr>
          <w:p w14:paraId="5BE8A032" w14:textId="3618A0C9" w:rsidR="00E73D60" w:rsidRPr="00B071FC" w:rsidRDefault="004F2A46" w:rsidP="00B071FC">
            <w:pPr>
              <w:pStyle w:val="AralkYok"/>
              <w:rPr>
                <w:rFonts w:ascii="Times New Roman" w:hAnsi="Times New Roman" w:cs="Times New Roman"/>
                <w:sz w:val="20"/>
                <w:szCs w:val="20"/>
                <w:lang w:eastAsia="tr-TR" w:bidi="tr-TR"/>
              </w:rPr>
            </w:pPr>
            <w:r>
              <w:rPr>
                <w:rFonts w:ascii="Times New Roman" w:hAnsi="Times New Roman" w:cs="Times New Roman"/>
                <w:sz w:val="20"/>
                <w:szCs w:val="20"/>
                <w:lang w:eastAsia="tr-TR" w:bidi="tr-TR"/>
              </w:rPr>
              <w:t>Hastane</w:t>
            </w:r>
            <w:r w:rsidR="00E73D60" w:rsidRPr="00B071FC">
              <w:rPr>
                <w:rFonts w:ascii="Times New Roman" w:hAnsi="Times New Roman" w:cs="Times New Roman"/>
                <w:sz w:val="20"/>
                <w:szCs w:val="20"/>
                <w:lang w:eastAsia="tr-TR" w:bidi="tr-TR"/>
              </w:rPr>
              <w:t xml:space="preserve"> (Ön yıkamalı) programı ile yıkama yapılmalı</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C38BFA" w14:textId="21B4FAA7" w:rsidR="00E73D60" w:rsidRPr="00B071FC" w:rsidRDefault="00E73D60" w:rsidP="00B071FC">
            <w:pPr>
              <w:pStyle w:val="AralkYok"/>
              <w:rPr>
                <w:rFonts w:ascii="Times New Roman" w:hAnsi="Times New Roman" w:cs="Times New Roman"/>
                <w:sz w:val="20"/>
                <w:szCs w:val="20"/>
                <w:lang w:eastAsia="tr-TR" w:bidi="tr-TR"/>
              </w:rPr>
            </w:pPr>
            <w:r w:rsidRPr="00B071FC">
              <w:rPr>
                <w:rFonts w:ascii="Times New Roman" w:hAnsi="Times New Roman" w:cs="Times New Roman"/>
                <w:sz w:val="20"/>
                <w:szCs w:val="20"/>
                <w:lang w:eastAsia="tr-TR" w:bidi="tr-TR"/>
              </w:rPr>
              <w:t>İdeal</w:t>
            </w:r>
            <w:r w:rsidR="004F2A46">
              <w:rPr>
                <w:rFonts w:ascii="Times New Roman" w:hAnsi="Times New Roman" w:cs="Times New Roman"/>
                <w:sz w:val="20"/>
                <w:szCs w:val="20"/>
                <w:lang w:eastAsia="tr-TR" w:bidi="tr-TR"/>
              </w:rPr>
              <w:t xml:space="preserve"> </w:t>
            </w:r>
            <w:r w:rsidRPr="00B071FC">
              <w:rPr>
                <w:rFonts w:ascii="Times New Roman" w:hAnsi="Times New Roman" w:cs="Times New Roman"/>
                <w:sz w:val="20"/>
                <w:szCs w:val="20"/>
                <w:lang w:eastAsia="tr-TR" w:bidi="tr-TR"/>
              </w:rPr>
              <w:t>kurutma,</w:t>
            </w:r>
            <w:r w:rsidR="00B071FC" w:rsidRPr="00B071FC">
              <w:rPr>
                <w:rFonts w:ascii="Times New Roman" w:hAnsi="Times New Roman" w:cs="Times New Roman"/>
                <w:sz w:val="20"/>
                <w:szCs w:val="20"/>
                <w:lang w:eastAsia="tr-TR" w:bidi="tr-TR"/>
              </w:rPr>
              <w:t xml:space="preserve"> </w:t>
            </w:r>
            <w:r w:rsidRPr="00B071FC">
              <w:rPr>
                <w:rFonts w:ascii="Times New Roman" w:hAnsi="Times New Roman" w:cs="Times New Roman"/>
                <w:sz w:val="20"/>
                <w:szCs w:val="20"/>
                <w:lang w:eastAsia="tr-TR" w:bidi="tr-TR"/>
              </w:rPr>
              <w:t>kurutma</w:t>
            </w:r>
            <w:r w:rsidR="00934B64" w:rsidRPr="00B071FC">
              <w:rPr>
                <w:rFonts w:ascii="Times New Roman" w:hAnsi="Times New Roman" w:cs="Times New Roman"/>
                <w:sz w:val="20"/>
                <w:szCs w:val="20"/>
                <w:lang w:eastAsia="tr-TR" w:bidi="tr-TR"/>
              </w:rPr>
              <w:t xml:space="preserve"> </w:t>
            </w:r>
            <w:r w:rsidRPr="00B071FC">
              <w:rPr>
                <w:rFonts w:ascii="Times New Roman" w:hAnsi="Times New Roman" w:cs="Times New Roman"/>
                <w:sz w:val="20"/>
                <w:szCs w:val="20"/>
                <w:lang w:eastAsia="tr-TR" w:bidi="tr-TR"/>
              </w:rPr>
              <w:t>makinesinde</w:t>
            </w:r>
            <w:r w:rsidR="00934B64" w:rsidRPr="00B071FC">
              <w:rPr>
                <w:rFonts w:ascii="Times New Roman" w:hAnsi="Times New Roman" w:cs="Times New Roman"/>
                <w:sz w:val="20"/>
                <w:szCs w:val="20"/>
                <w:lang w:eastAsia="tr-TR" w:bidi="tr-TR"/>
              </w:rPr>
              <w:t xml:space="preserve"> </w:t>
            </w:r>
            <w:r w:rsidR="004F2A46">
              <w:rPr>
                <w:rFonts w:ascii="Times New Roman" w:hAnsi="Times New Roman" w:cs="Times New Roman"/>
                <w:sz w:val="20"/>
                <w:szCs w:val="20"/>
                <w:lang w:eastAsia="tr-TR" w:bidi="tr-TR"/>
              </w:rPr>
              <w:t>yapılmalı</w:t>
            </w:r>
          </w:p>
        </w:tc>
      </w:tr>
      <w:tr w:rsidR="004F2A46" w:rsidRPr="00B071FC" w14:paraId="7104E80F" w14:textId="77777777" w:rsidTr="004F2A46">
        <w:trPr>
          <w:trHeight w:val="737"/>
        </w:trPr>
        <w:tc>
          <w:tcPr>
            <w:tcW w:w="0" w:type="auto"/>
            <w:tcBorders>
              <w:top w:val="single" w:sz="4" w:space="0" w:color="auto"/>
              <w:left w:val="single" w:sz="4" w:space="0" w:color="auto"/>
              <w:bottom w:val="single" w:sz="4" w:space="0" w:color="auto"/>
            </w:tcBorders>
            <w:shd w:val="clear" w:color="auto" w:fill="auto"/>
            <w:vAlign w:val="center"/>
          </w:tcPr>
          <w:p w14:paraId="4A9062B1" w14:textId="4EACBF18" w:rsidR="004F2A46" w:rsidRPr="00B071FC" w:rsidRDefault="004F2A46" w:rsidP="004F2A46">
            <w:pPr>
              <w:pStyle w:val="AralkYok"/>
              <w:rPr>
                <w:rFonts w:ascii="Times New Roman" w:hAnsi="Times New Roman" w:cs="Times New Roman"/>
                <w:sz w:val="20"/>
                <w:szCs w:val="20"/>
                <w:lang w:eastAsia="tr-TR" w:bidi="tr-TR"/>
              </w:rPr>
            </w:pPr>
            <w:r>
              <w:rPr>
                <w:rFonts w:ascii="Times New Roman" w:hAnsi="Times New Roman" w:cs="Times New Roman"/>
                <w:sz w:val="20"/>
                <w:szCs w:val="20"/>
                <w:lang w:eastAsia="tr-TR" w:bidi="tr-TR"/>
              </w:rPr>
              <w:t>Yeşil önlükler</w:t>
            </w:r>
            <w:r w:rsidRPr="00B071FC">
              <w:rPr>
                <w:rFonts w:ascii="Times New Roman" w:hAnsi="Times New Roman" w:cs="Times New Roman"/>
                <w:sz w:val="20"/>
                <w:szCs w:val="20"/>
                <w:lang w:eastAsia="tr-TR" w:bidi="tr-TR"/>
              </w:rPr>
              <w:t xml:space="preserve"> </w:t>
            </w:r>
          </w:p>
          <w:p w14:paraId="7CECC38A" w14:textId="77777777" w:rsidR="004F2A46" w:rsidRPr="00B071FC" w:rsidRDefault="004F2A46" w:rsidP="00B071FC">
            <w:pPr>
              <w:pStyle w:val="AralkYok"/>
              <w:rPr>
                <w:rFonts w:ascii="Times New Roman" w:hAnsi="Times New Roman" w:cs="Times New Roman"/>
                <w:sz w:val="20"/>
                <w:szCs w:val="20"/>
                <w:lang w:eastAsia="tr-TR" w:bidi="tr-TR"/>
              </w:rPr>
            </w:pPr>
          </w:p>
        </w:tc>
        <w:tc>
          <w:tcPr>
            <w:tcW w:w="797" w:type="dxa"/>
            <w:tcBorders>
              <w:top w:val="single" w:sz="4" w:space="0" w:color="auto"/>
              <w:left w:val="single" w:sz="4" w:space="0" w:color="auto"/>
              <w:bottom w:val="single" w:sz="4" w:space="0" w:color="auto"/>
            </w:tcBorders>
            <w:shd w:val="clear" w:color="auto" w:fill="auto"/>
            <w:vAlign w:val="center"/>
          </w:tcPr>
          <w:p w14:paraId="22168257" w14:textId="33A65E5A" w:rsidR="004F2A46" w:rsidRPr="00B071FC" w:rsidRDefault="004F2A46" w:rsidP="00B071FC">
            <w:pPr>
              <w:pStyle w:val="AralkYok"/>
              <w:rPr>
                <w:rFonts w:ascii="Times New Roman" w:hAnsi="Times New Roman" w:cs="Times New Roman"/>
                <w:sz w:val="20"/>
                <w:szCs w:val="20"/>
                <w:lang w:eastAsia="tr-TR" w:bidi="tr-TR"/>
              </w:rPr>
            </w:pPr>
            <w:r w:rsidRPr="00B071FC">
              <w:rPr>
                <w:rFonts w:ascii="Times New Roman" w:hAnsi="Times New Roman" w:cs="Times New Roman"/>
                <w:sz w:val="20"/>
                <w:szCs w:val="20"/>
                <w:lang w:eastAsia="tr-TR" w:bidi="tr-TR"/>
              </w:rPr>
              <w:t>85-90 C</w:t>
            </w:r>
          </w:p>
        </w:tc>
        <w:tc>
          <w:tcPr>
            <w:tcW w:w="2532" w:type="dxa"/>
            <w:tcBorders>
              <w:top w:val="single" w:sz="4" w:space="0" w:color="auto"/>
              <w:left w:val="single" w:sz="4" w:space="0" w:color="auto"/>
              <w:bottom w:val="single" w:sz="4" w:space="0" w:color="auto"/>
            </w:tcBorders>
            <w:shd w:val="clear" w:color="auto" w:fill="auto"/>
            <w:vAlign w:val="center"/>
          </w:tcPr>
          <w:p w14:paraId="54930B29" w14:textId="57AB3185" w:rsidR="004F2A46" w:rsidRDefault="004F2A46" w:rsidP="00B071FC">
            <w:pPr>
              <w:pStyle w:val="AralkYok"/>
              <w:rPr>
                <w:rFonts w:ascii="Times New Roman" w:hAnsi="Times New Roman" w:cs="Times New Roman"/>
                <w:sz w:val="20"/>
                <w:szCs w:val="20"/>
                <w:lang w:eastAsia="tr-TR" w:bidi="tr-TR"/>
              </w:rPr>
            </w:pPr>
            <w:r>
              <w:rPr>
                <w:rFonts w:ascii="Times New Roman" w:hAnsi="Times New Roman" w:cs="Times New Roman"/>
                <w:sz w:val="20"/>
                <w:szCs w:val="20"/>
                <w:lang w:eastAsia="tr-TR" w:bidi="tr-TR"/>
              </w:rPr>
              <w:t>Önlük</w:t>
            </w:r>
            <w:r w:rsidRPr="00B071FC">
              <w:rPr>
                <w:rFonts w:ascii="Times New Roman" w:hAnsi="Times New Roman" w:cs="Times New Roman"/>
                <w:sz w:val="20"/>
                <w:szCs w:val="20"/>
                <w:lang w:eastAsia="tr-TR" w:bidi="tr-TR"/>
              </w:rPr>
              <w:t xml:space="preserve"> (Ön yıkamalı) programı ile yıkama yapılmalı</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200FA5" w14:textId="70173856" w:rsidR="004F2A46" w:rsidRPr="00B071FC" w:rsidRDefault="004F2A46" w:rsidP="00B071FC">
            <w:pPr>
              <w:pStyle w:val="AralkYok"/>
              <w:rPr>
                <w:rFonts w:ascii="Times New Roman" w:hAnsi="Times New Roman" w:cs="Times New Roman"/>
                <w:sz w:val="20"/>
                <w:szCs w:val="20"/>
                <w:lang w:eastAsia="tr-TR" w:bidi="tr-TR"/>
              </w:rPr>
            </w:pPr>
            <w:r w:rsidRPr="00B071FC">
              <w:rPr>
                <w:rFonts w:ascii="Times New Roman" w:hAnsi="Times New Roman" w:cs="Times New Roman"/>
                <w:sz w:val="20"/>
                <w:szCs w:val="20"/>
                <w:lang w:eastAsia="tr-TR" w:bidi="tr-TR"/>
              </w:rPr>
              <w:t>İdeal</w:t>
            </w:r>
            <w:r>
              <w:rPr>
                <w:rFonts w:ascii="Times New Roman" w:hAnsi="Times New Roman" w:cs="Times New Roman"/>
                <w:sz w:val="20"/>
                <w:szCs w:val="20"/>
                <w:lang w:eastAsia="tr-TR" w:bidi="tr-TR"/>
              </w:rPr>
              <w:t xml:space="preserve"> </w:t>
            </w:r>
            <w:r w:rsidRPr="00B071FC">
              <w:rPr>
                <w:rFonts w:ascii="Times New Roman" w:hAnsi="Times New Roman" w:cs="Times New Roman"/>
                <w:sz w:val="20"/>
                <w:szCs w:val="20"/>
                <w:lang w:eastAsia="tr-TR" w:bidi="tr-TR"/>
              </w:rPr>
              <w:t xml:space="preserve">kurutma, kurutma makinesinde </w:t>
            </w:r>
            <w:r>
              <w:rPr>
                <w:rFonts w:ascii="Times New Roman" w:hAnsi="Times New Roman" w:cs="Times New Roman"/>
                <w:sz w:val="20"/>
                <w:szCs w:val="20"/>
                <w:lang w:eastAsia="tr-TR" w:bidi="tr-TR"/>
              </w:rPr>
              <w:t>yapılmalı</w:t>
            </w:r>
          </w:p>
        </w:tc>
      </w:tr>
    </w:tbl>
    <w:p w14:paraId="6AC66881" w14:textId="77777777" w:rsidR="00934B64" w:rsidRDefault="00934B64" w:rsidP="00934B64">
      <w:pPr>
        <w:pStyle w:val="GvdeMetni"/>
        <w:ind w:firstLine="0"/>
        <w:rPr>
          <w:lang w:eastAsia="tr-TR"/>
        </w:rPr>
      </w:pPr>
    </w:p>
    <w:p w14:paraId="40E2550B" w14:textId="38ED74D5" w:rsidR="00934B64" w:rsidRDefault="00934B64" w:rsidP="00934B64">
      <w:pPr>
        <w:pStyle w:val="Balk2"/>
        <w:spacing w:after="240"/>
      </w:pPr>
      <w:r w:rsidRPr="00934B64">
        <w:t>Yıkama Programlarının Parametreleri</w:t>
      </w:r>
    </w:p>
    <w:p w14:paraId="4390188E" w14:textId="5557FD36" w:rsidR="00934B64" w:rsidRDefault="00934B64" w:rsidP="00934B64">
      <w:pPr>
        <w:pStyle w:val="Balk2"/>
        <w:numPr>
          <w:ilvl w:val="2"/>
          <w:numId w:val="1"/>
        </w:numPr>
        <w:spacing w:after="240"/>
      </w:pPr>
      <w:r>
        <w:t>Sağlık hizmetlerinde kullanılan tekstil ürünler, ve jetatif patojenlerden yıkama işlemi sırasında dezenfekte edilmelidir. Yıkama çevrimleri, basınçlı su ile yıkama, ana yıkama, durulama ve sıkma işleminin gerçekleşmesidir. Temiz ıslak tekstil ürünleri, daha sonra kurutulmalı, gerekli ise ütülenmeli ve kullanım alanına geri verilmeden önce katlanmalı ve paketlenmelidir. Taşıma, yükleme ve indirme sırasında istenmeyen tozdan ve kirden kontaminasyonu engellemek amacı ile, çamaşırhaneden uzak alanda kullanıma verilecek olan çamaşırlar paketlenmelidir.</w:t>
      </w:r>
    </w:p>
    <w:p w14:paraId="0A0AC9D8" w14:textId="77777777" w:rsidR="00934B64" w:rsidRDefault="00934B64" w:rsidP="00934B64">
      <w:pPr>
        <w:pStyle w:val="Balk2"/>
        <w:numPr>
          <w:ilvl w:val="2"/>
          <w:numId w:val="1"/>
        </w:numPr>
        <w:spacing w:after="0"/>
      </w:pPr>
      <w:r>
        <w:t>Aynı cins ve renk çamaşırlar birleştirilerek çamaşır yıkama makinesinde doldurulmalıdır.</w:t>
      </w:r>
    </w:p>
    <w:p w14:paraId="5AEE172B" w14:textId="77777777" w:rsidR="00934B64" w:rsidRDefault="00934B64" w:rsidP="00934B64">
      <w:pPr>
        <w:pStyle w:val="Balk2"/>
        <w:numPr>
          <w:ilvl w:val="2"/>
          <w:numId w:val="1"/>
        </w:numPr>
        <w:spacing w:after="0"/>
      </w:pPr>
      <w:r>
        <w:t>Yıkama işleminin Antimikrobiyal aktivitesi, mekanik, termal ve kimyasal faktörlerin kombinasyonundan oluşur. Çamaşırların suyla muamelesi, mikroorganizmaların önemli miktarını uzaklaştırır. Sabun ve deterjanlar kirleri geçici olarak uzaklaştırma fonksiyonuna sahiptir ve aynı zamanda mikrobiyosidal özellikleri açığa çıkarma fonksiyonu görürler.</w:t>
      </w:r>
    </w:p>
    <w:p w14:paraId="7AFBB332" w14:textId="77777777" w:rsidR="00934B64" w:rsidRDefault="00934B64" w:rsidP="00934B64">
      <w:pPr>
        <w:pStyle w:val="Balk2"/>
        <w:numPr>
          <w:ilvl w:val="2"/>
          <w:numId w:val="1"/>
        </w:numPr>
        <w:spacing w:after="0"/>
      </w:pPr>
      <w:r>
        <w:t>Sıcak su, mikroorganizmaları öldürmek için etkin bir yoldur.</w:t>
      </w:r>
    </w:p>
    <w:p w14:paraId="2516788E" w14:textId="77777777" w:rsidR="00934B64" w:rsidRDefault="00934B64" w:rsidP="00934B64">
      <w:pPr>
        <w:pStyle w:val="Balk2"/>
        <w:numPr>
          <w:ilvl w:val="2"/>
          <w:numId w:val="1"/>
        </w:numPr>
        <w:spacing w:after="0"/>
      </w:pPr>
      <w:r>
        <w:t>Sıcak suyla yıkama çevriminde en az 71 derecede ve en az 25 dakikada yıkama gereklidir.</w:t>
      </w:r>
    </w:p>
    <w:p w14:paraId="6A1BAEEF" w14:textId="77777777" w:rsidR="00934B64" w:rsidRDefault="00934B64" w:rsidP="00934B64">
      <w:pPr>
        <w:pStyle w:val="Balk2"/>
        <w:numPr>
          <w:ilvl w:val="2"/>
          <w:numId w:val="1"/>
        </w:numPr>
        <w:spacing w:after="0"/>
      </w:pPr>
      <w:r>
        <w:t>Çamaşırlar çok kirli ve kanlı ise; bu çevrimde çamaşır suyu katılması ilave güvenlik sağlaması açısından önemlidir. Yıkama siklusunda 50-150 ppm klorin rezidüsünün sağlanması gereklidir. Klorin, 57,2-62,7 derecedeki ısıda aktive hale gelir.</w:t>
      </w:r>
    </w:p>
    <w:p w14:paraId="69B576B9" w14:textId="77777777" w:rsidR="001E6110" w:rsidRDefault="00934B64" w:rsidP="001E6110">
      <w:pPr>
        <w:pStyle w:val="Balk2"/>
        <w:rPr>
          <w:b/>
          <w:bCs/>
        </w:rPr>
      </w:pPr>
      <w:r w:rsidRPr="001E6110">
        <w:rPr>
          <w:b/>
          <w:bCs/>
        </w:rPr>
        <w:lastRenderedPageBreak/>
        <w:t>Kurutma</w:t>
      </w:r>
    </w:p>
    <w:p w14:paraId="72B2EC33" w14:textId="181E805E" w:rsidR="001E6110" w:rsidRPr="001E6110" w:rsidRDefault="00934B64" w:rsidP="001E6110">
      <w:pPr>
        <w:pStyle w:val="Balk2"/>
        <w:numPr>
          <w:ilvl w:val="2"/>
          <w:numId w:val="1"/>
        </w:numPr>
        <w:rPr>
          <w:b/>
          <w:bCs/>
        </w:rPr>
      </w:pPr>
      <w:r>
        <w:t>Beyaz çamaşırlar 30 dakika 80 derecede, gri ve yeşiller 45 dakikada 85 derecede,</w:t>
      </w:r>
      <w:r w:rsidR="004F2A46">
        <w:t xml:space="preserve"> </w:t>
      </w:r>
      <w:r>
        <w:t>pembe ve maviler 15 dakikada 20 derecede çamaşır kurutma makinesinde kurutulmalıdır.</w:t>
      </w:r>
    </w:p>
    <w:p w14:paraId="2429FEF3" w14:textId="202DD3E0" w:rsidR="001E6110" w:rsidRDefault="001E6110" w:rsidP="001E6110">
      <w:pPr>
        <w:pStyle w:val="Balk2"/>
        <w:rPr>
          <w:b/>
          <w:bCs/>
        </w:rPr>
      </w:pPr>
      <w:r w:rsidRPr="001E6110">
        <w:rPr>
          <w:b/>
          <w:bCs/>
        </w:rPr>
        <w:t>Malzeme Teslimi</w:t>
      </w:r>
    </w:p>
    <w:p w14:paraId="5F31D7BA" w14:textId="456CB72D" w:rsidR="001E6110" w:rsidRPr="004031C9" w:rsidRDefault="001E6110" w:rsidP="001E6110">
      <w:pPr>
        <w:pStyle w:val="GvdeMetni"/>
        <w:spacing w:after="240"/>
        <w:ind w:firstLine="580"/>
      </w:pPr>
      <w:r w:rsidRPr="004031C9">
        <w:rPr>
          <w:lang w:eastAsia="tr-TR" w:bidi="tr-TR"/>
        </w:rPr>
        <w:t xml:space="preserve">Çamaşırhane </w:t>
      </w:r>
      <w:r w:rsidRPr="004031C9">
        <w:t xml:space="preserve">hizmeti </w:t>
      </w:r>
      <w:r w:rsidRPr="004031C9">
        <w:rPr>
          <w:lang w:eastAsia="tr-TR" w:bidi="tr-TR"/>
        </w:rPr>
        <w:t xml:space="preserve">sürekli </w:t>
      </w:r>
      <w:r w:rsidRPr="004031C9">
        <w:t>bir hizmet olup</w:t>
      </w:r>
      <w:r w:rsidR="000F39FE">
        <w:t>, mesai saatleri içerisinde kesintisiz devam etmelidir.</w:t>
      </w:r>
      <w:r w:rsidRPr="004031C9">
        <w:t xml:space="preserve"> Birimlerde</w:t>
      </w:r>
      <w:r w:rsidR="004F2A46">
        <w:t xml:space="preserve"> </w:t>
      </w:r>
      <w:r w:rsidR="004F2A46">
        <w:rPr>
          <w:lang w:eastAsia="tr-TR" w:bidi="tr-TR"/>
        </w:rPr>
        <w:t xml:space="preserve">bulunan </w:t>
      </w:r>
      <w:r w:rsidR="00FE0419">
        <w:rPr>
          <w:lang w:eastAsia="tr-TR" w:bidi="tr-TR"/>
        </w:rPr>
        <w:t xml:space="preserve">kirli çamaşırlar </w:t>
      </w:r>
      <w:r w:rsidR="004F2A46">
        <w:rPr>
          <w:lang w:eastAsia="tr-TR" w:bidi="tr-TR"/>
        </w:rPr>
        <w:t>kirli çamaşır arabalarına</w:t>
      </w:r>
      <w:r w:rsidR="004F2A46" w:rsidRPr="004031C9">
        <w:rPr>
          <w:lang w:eastAsia="tr-TR" w:bidi="tr-TR"/>
        </w:rPr>
        <w:t xml:space="preserve"> </w:t>
      </w:r>
      <w:r w:rsidR="004F2A46">
        <w:rPr>
          <w:lang w:eastAsia="tr-TR" w:bidi="tr-TR"/>
        </w:rPr>
        <w:t xml:space="preserve"> </w:t>
      </w:r>
      <w:r w:rsidR="00B168DA">
        <w:rPr>
          <w:lang w:eastAsia="tr-TR" w:bidi="tr-TR"/>
        </w:rPr>
        <w:t>konulmalı</w:t>
      </w:r>
      <w:r w:rsidRPr="004031C9">
        <w:rPr>
          <w:lang w:eastAsia="tr-TR" w:bidi="tr-TR"/>
        </w:rPr>
        <w:t xml:space="preserve"> </w:t>
      </w:r>
      <w:r w:rsidR="004F2A46">
        <w:t>önlük ve setler, çamaşırhane personeli</w:t>
      </w:r>
      <w:r w:rsidRPr="004031C9">
        <w:t xml:space="preserve"> </w:t>
      </w:r>
      <w:r w:rsidR="004F2A46">
        <w:rPr>
          <w:lang w:eastAsia="tr-TR" w:bidi="tr-TR"/>
        </w:rPr>
        <w:t>tarafından</w:t>
      </w:r>
      <w:r w:rsidRPr="004031C9">
        <w:rPr>
          <w:lang w:eastAsia="tr-TR" w:bidi="tr-TR"/>
        </w:rPr>
        <w:t xml:space="preserve"> </w:t>
      </w:r>
      <w:r w:rsidRPr="004031C9">
        <w:t xml:space="preserve">teslim </w:t>
      </w:r>
      <w:r w:rsidRPr="004031C9">
        <w:rPr>
          <w:lang w:eastAsia="tr-TR" w:bidi="tr-TR"/>
        </w:rPr>
        <w:t xml:space="preserve">alınmalı, </w:t>
      </w:r>
      <w:r w:rsidRPr="004031C9">
        <w:t xml:space="preserve">renk ve cinsine </w:t>
      </w:r>
      <w:r w:rsidRPr="004031C9">
        <w:rPr>
          <w:lang w:eastAsia="tr-TR" w:bidi="tr-TR"/>
        </w:rPr>
        <w:t xml:space="preserve">göre ayrılmalıdır. </w:t>
      </w:r>
      <w:r w:rsidRPr="004031C9">
        <w:t xml:space="preserve">Bu </w:t>
      </w:r>
      <w:r w:rsidRPr="004031C9">
        <w:rPr>
          <w:lang w:eastAsia="tr-TR" w:bidi="tr-TR"/>
        </w:rPr>
        <w:t xml:space="preserve">iş için ayrılmış </w:t>
      </w:r>
      <w:r w:rsidRPr="004031C9">
        <w:t xml:space="preserve">olan </w:t>
      </w:r>
      <w:r w:rsidRPr="004031C9">
        <w:rPr>
          <w:lang w:eastAsia="tr-TR" w:bidi="tr-TR"/>
        </w:rPr>
        <w:t xml:space="preserve">çamaşır yıkama </w:t>
      </w:r>
      <w:r w:rsidRPr="004031C9">
        <w:t xml:space="preserve">makinesinde </w:t>
      </w:r>
      <w:r w:rsidRPr="004031C9">
        <w:rPr>
          <w:lang w:eastAsia="tr-TR" w:bidi="tr-TR"/>
        </w:rPr>
        <w:t xml:space="preserve">yıkanmalı, </w:t>
      </w:r>
      <w:r w:rsidRPr="004031C9">
        <w:t xml:space="preserve">genel kurutma makinesinde </w:t>
      </w:r>
      <w:r w:rsidRPr="004031C9">
        <w:rPr>
          <w:lang w:eastAsia="tr-TR" w:bidi="tr-TR"/>
        </w:rPr>
        <w:t>kurutulmalı,</w:t>
      </w:r>
      <w:r w:rsidR="004F2A46">
        <w:rPr>
          <w:lang w:eastAsia="tr-TR" w:bidi="tr-TR"/>
        </w:rPr>
        <w:t xml:space="preserve"> </w:t>
      </w:r>
      <w:r w:rsidRPr="004031C9">
        <w:rPr>
          <w:lang w:eastAsia="tr-TR" w:bidi="tr-TR"/>
        </w:rPr>
        <w:t xml:space="preserve">çamaşırhane </w:t>
      </w:r>
      <w:r w:rsidRPr="004031C9">
        <w:t xml:space="preserve">sorumlusu </w:t>
      </w:r>
      <w:r w:rsidRPr="004031C9">
        <w:rPr>
          <w:lang w:eastAsia="tr-TR" w:bidi="tr-TR"/>
        </w:rPr>
        <w:t xml:space="preserve">tarafından </w:t>
      </w:r>
      <w:r w:rsidRPr="004031C9">
        <w:t xml:space="preserve">ilgili </w:t>
      </w:r>
      <w:r w:rsidRPr="004031C9">
        <w:rPr>
          <w:lang w:eastAsia="tr-TR" w:bidi="tr-TR"/>
        </w:rPr>
        <w:t xml:space="preserve">kişiye </w:t>
      </w:r>
      <w:r w:rsidRPr="004031C9">
        <w:t>teslim edilmelidir.</w:t>
      </w:r>
      <w:r w:rsidRPr="00FE0419">
        <w:rPr>
          <w:color w:val="FF0000"/>
          <w:lang w:eastAsia="tr-TR" w:bidi="tr-TR"/>
        </w:rPr>
        <w:t xml:space="preserve"> </w:t>
      </w:r>
      <w:r w:rsidRPr="004031C9">
        <w:rPr>
          <w:lang w:eastAsia="tr-TR" w:bidi="tr-TR"/>
        </w:rPr>
        <w:t xml:space="preserve">Çarşaf, </w:t>
      </w:r>
      <w:r w:rsidR="00FE0419">
        <w:t>önlük</w:t>
      </w:r>
      <w:r w:rsidRPr="004031C9">
        <w:t xml:space="preserve"> gibi </w:t>
      </w:r>
      <w:r w:rsidRPr="004031C9">
        <w:rPr>
          <w:lang w:eastAsia="tr-TR" w:bidi="tr-TR"/>
        </w:rPr>
        <w:t>çamaşırlar</w:t>
      </w:r>
      <w:r w:rsidRPr="004031C9">
        <w:t xml:space="preserve"> </w:t>
      </w:r>
      <w:r w:rsidRPr="004031C9">
        <w:rPr>
          <w:lang w:eastAsia="tr-TR" w:bidi="tr-TR"/>
        </w:rPr>
        <w:t xml:space="preserve">düzgünce katlanmalı </w:t>
      </w:r>
      <w:r w:rsidRPr="004031C9">
        <w:t xml:space="preserve">ve ilgili servis personeline teslim edilmelidir. </w:t>
      </w:r>
      <w:r w:rsidRPr="004031C9">
        <w:rPr>
          <w:lang w:eastAsia="tr-TR" w:bidi="tr-TR"/>
        </w:rPr>
        <w:t xml:space="preserve">Yıkanmış çamaşırları </w:t>
      </w:r>
      <w:r w:rsidRPr="004031C9">
        <w:t xml:space="preserve">tasnif eden personel mutlaka eldiven ve koruyucu </w:t>
      </w:r>
      <w:r w:rsidRPr="004031C9">
        <w:rPr>
          <w:lang w:eastAsia="tr-TR" w:bidi="tr-TR"/>
        </w:rPr>
        <w:t xml:space="preserve">önlük </w:t>
      </w:r>
      <w:r w:rsidRPr="004031C9">
        <w:t>giymelidir.</w:t>
      </w:r>
    </w:p>
    <w:p w14:paraId="086E89EA" w14:textId="77B594B5" w:rsidR="001E6110" w:rsidRPr="001E6110" w:rsidRDefault="001E6110" w:rsidP="001E6110">
      <w:pPr>
        <w:pStyle w:val="Balk2"/>
        <w:rPr>
          <w:b/>
          <w:bCs/>
          <w:lang w:eastAsia="en-US"/>
        </w:rPr>
      </w:pPr>
      <w:r w:rsidRPr="001E6110">
        <w:rPr>
          <w:b/>
          <w:bCs/>
          <w:lang w:eastAsia="en-US"/>
        </w:rPr>
        <w:t xml:space="preserve">Genel </w:t>
      </w:r>
      <w:r w:rsidRPr="001E6110">
        <w:rPr>
          <w:b/>
          <w:bCs/>
        </w:rPr>
        <w:t>Uyarılar</w:t>
      </w:r>
    </w:p>
    <w:p w14:paraId="6E0131F9" w14:textId="5A16C887" w:rsidR="001E6110" w:rsidRDefault="001E6110" w:rsidP="001E6110">
      <w:pPr>
        <w:pStyle w:val="Balk2"/>
        <w:numPr>
          <w:ilvl w:val="2"/>
          <w:numId w:val="1"/>
        </w:numPr>
      </w:pPr>
      <w:r>
        <w:t xml:space="preserve">Çarşaf, nevresim </w:t>
      </w:r>
      <w:r w:rsidR="00B168DA">
        <w:t xml:space="preserve">(Yatan hastamız bulunmamaktadır.) </w:t>
      </w:r>
      <w:r>
        <w:t>gibi çamaşırlar düzgünce katlanmalı ve ilgili servis personeline teslim edilmelidir. Yıkanmış çamaşırları tasnif eden personel mutlaka eldiven ve koruyucu önlük giymelidir.</w:t>
      </w:r>
    </w:p>
    <w:p w14:paraId="3EE704B5" w14:textId="77777777" w:rsidR="001E6110" w:rsidRDefault="001E6110" w:rsidP="001E6110">
      <w:pPr>
        <w:pStyle w:val="Balk2"/>
        <w:numPr>
          <w:ilvl w:val="2"/>
          <w:numId w:val="1"/>
        </w:numPr>
      </w:pPr>
      <w:r>
        <w:t>Çamaşır yıkama makinesinde gözle görülür bir kirlenme var ise boş yıkama yapılır.</w:t>
      </w:r>
    </w:p>
    <w:p w14:paraId="40F2FF33" w14:textId="77777777" w:rsidR="001E6110" w:rsidRDefault="001E6110" w:rsidP="001E6110">
      <w:pPr>
        <w:pStyle w:val="Balk2"/>
        <w:numPr>
          <w:ilvl w:val="2"/>
          <w:numId w:val="1"/>
        </w:numPr>
      </w:pPr>
      <w:r>
        <w:t>Yıkanmış olan çamaşırlar çamaşır yıkama makinesinde bırakılmamalıdır.</w:t>
      </w:r>
    </w:p>
    <w:p w14:paraId="45352D5B" w14:textId="77777777" w:rsidR="001E6110" w:rsidRDefault="001E6110" w:rsidP="001E6110">
      <w:pPr>
        <w:pStyle w:val="Balk2"/>
        <w:numPr>
          <w:ilvl w:val="2"/>
          <w:numId w:val="1"/>
        </w:numPr>
      </w:pPr>
      <w:r>
        <w:t>Çamaşır yıkama ekibinde çalışan personel koruyucu ekipmanını (eldiven ve koruyucu ekipmanını) eksiksiz kullanmalıdır.</w:t>
      </w:r>
    </w:p>
    <w:p w14:paraId="0D525430" w14:textId="47E507D1" w:rsidR="001E6110" w:rsidRDefault="001E6110" w:rsidP="001E6110">
      <w:pPr>
        <w:pStyle w:val="Balk2"/>
        <w:numPr>
          <w:ilvl w:val="2"/>
          <w:numId w:val="1"/>
        </w:numPr>
      </w:pPr>
      <w:r>
        <w:t>Temiz ve kirli çamaşırlar ay</w:t>
      </w:r>
      <w:r w:rsidR="00FE0419">
        <w:t>r</w:t>
      </w:r>
      <w:r>
        <w:t>ı arabada, ayrı yerde saklanır.</w:t>
      </w:r>
    </w:p>
    <w:p w14:paraId="2A7472E1" w14:textId="77777777" w:rsidR="001E6110" w:rsidRDefault="001E6110" w:rsidP="001E6110">
      <w:pPr>
        <w:pStyle w:val="Balk2"/>
        <w:numPr>
          <w:ilvl w:val="2"/>
          <w:numId w:val="1"/>
        </w:numPr>
      </w:pPr>
      <w:r>
        <w:t>Temiz ve paketlenmemiş çamaşırlar temiz bir yerde paketlemeden ancak 1 ya da 2 saat gibi kısa bir sürede bekletilmelidir.</w:t>
      </w:r>
    </w:p>
    <w:p w14:paraId="5067F97B" w14:textId="4B7584CA" w:rsidR="001E6110" w:rsidRDefault="001E6110" w:rsidP="001E6110">
      <w:pPr>
        <w:pStyle w:val="Balk2"/>
        <w:numPr>
          <w:ilvl w:val="2"/>
          <w:numId w:val="1"/>
        </w:numPr>
      </w:pPr>
      <w:r>
        <w:t>Kirli çamaşır taşıma işleminde kullanılmış torbalar tıbbi atık poşetine atılarak bertarafı sağlanmalıdır.</w:t>
      </w:r>
    </w:p>
    <w:p w14:paraId="3FDAB20F" w14:textId="71D02A45" w:rsidR="001E6110" w:rsidRDefault="001E6110" w:rsidP="001E6110">
      <w:pPr>
        <w:pStyle w:val="Balk2"/>
        <w:numPr>
          <w:ilvl w:val="2"/>
          <w:numId w:val="1"/>
        </w:numPr>
      </w:pPr>
      <w:r>
        <w:t xml:space="preserve">Meydana gelen her türlü arızanın giderilmesi için, birim sorumlusu tarafından bildirimi düzenlenerek </w:t>
      </w:r>
      <w:r w:rsidR="00FE0419">
        <w:t>Firmanın</w:t>
      </w:r>
      <w:r>
        <w:t>Teknik servis</w:t>
      </w:r>
      <w:r w:rsidR="00FE0419">
        <w:t>in</w:t>
      </w:r>
      <w:r>
        <w:t>e gönderilmelidir.</w:t>
      </w:r>
    </w:p>
    <w:p w14:paraId="43EDC323" w14:textId="78DC1D5D" w:rsidR="001E6110" w:rsidRDefault="001E6110" w:rsidP="001E6110">
      <w:pPr>
        <w:pStyle w:val="Balk2"/>
        <w:numPr>
          <w:ilvl w:val="2"/>
          <w:numId w:val="1"/>
        </w:numPr>
      </w:pPr>
      <w:r>
        <w:t xml:space="preserve">Birim ihtiyacı olan her türlü sarf ve demirbaş malzemenin temini ile ilgili olarak birim sorumlusu tarafından istem yapılarak </w:t>
      </w:r>
      <w:r w:rsidR="00FE0419">
        <w:t>firmaca</w:t>
      </w:r>
      <w:r>
        <w:t xml:space="preserve"> karşılanmalıdır.</w:t>
      </w:r>
    </w:p>
    <w:p w14:paraId="1363FFD1" w14:textId="77777777" w:rsidR="001E6110" w:rsidRDefault="001E6110" w:rsidP="001E6110">
      <w:pPr>
        <w:pStyle w:val="Balk2"/>
        <w:numPr>
          <w:ilvl w:val="2"/>
          <w:numId w:val="1"/>
        </w:numPr>
      </w:pPr>
      <w:r>
        <w:t>Birimin günlük temizlik, atıklarının toplanması işlemleri, çamaşırhane çalışanları tarafından yerine getirilmelidir.</w:t>
      </w:r>
    </w:p>
    <w:p w14:paraId="0C16CCE2" w14:textId="0061DC4D" w:rsidR="001E6110" w:rsidRDefault="001E6110" w:rsidP="001E6110">
      <w:pPr>
        <w:pStyle w:val="Balk2"/>
        <w:numPr>
          <w:ilvl w:val="2"/>
          <w:numId w:val="1"/>
        </w:numPr>
      </w:pPr>
      <w:r>
        <w:t>Kirli çamaşır arabaları günde en az bir kez temizlenmeli ve dezenfekte edilmelidir.</w:t>
      </w:r>
    </w:p>
    <w:p w14:paraId="454D3822" w14:textId="77777777" w:rsidR="00B071FC" w:rsidRPr="00B071FC" w:rsidRDefault="00B071FC" w:rsidP="00B071FC">
      <w:pPr>
        <w:rPr>
          <w:lang w:eastAsia="tr-TR" w:bidi="en-US"/>
        </w:rPr>
      </w:pPr>
    </w:p>
    <w:sectPr w:rsidR="00B071FC" w:rsidRPr="00B071FC" w:rsidSect="0088576E">
      <w:headerReference w:type="even" r:id="rId8"/>
      <w:headerReference w:type="default" r:id="rId9"/>
      <w:footerReference w:type="even" r:id="rId10"/>
      <w:footerReference w:type="default" r:id="rId11"/>
      <w:headerReference w:type="first" r:id="rId12"/>
      <w:footerReference w:type="first" r:id="rId13"/>
      <w:pgSz w:w="11906" w:h="16838" w:code="9"/>
      <w:pgMar w:top="93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EFBBF" w14:textId="77777777" w:rsidR="00566F66" w:rsidRDefault="00566F66" w:rsidP="00C254D3">
      <w:pPr>
        <w:spacing w:after="0" w:line="240" w:lineRule="auto"/>
      </w:pPr>
      <w:r>
        <w:separator/>
      </w:r>
    </w:p>
    <w:p w14:paraId="25EC7E6B" w14:textId="77777777" w:rsidR="00566F66" w:rsidRDefault="00566F66"/>
  </w:endnote>
  <w:endnote w:type="continuationSeparator" w:id="0">
    <w:p w14:paraId="1CA2A56D" w14:textId="77777777" w:rsidR="00566F66" w:rsidRDefault="00566F66" w:rsidP="00C254D3">
      <w:pPr>
        <w:spacing w:after="0" w:line="240" w:lineRule="auto"/>
      </w:pPr>
      <w:r>
        <w:continuationSeparator/>
      </w:r>
    </w:p>
    <w:p w14:paraId="26B103AB" w14:textId="77777777" w:rsidR="00566F66" w:rsidRDefault="00566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55ADF" w14:textId="77777777" w:rsidR="00ED21E7" w:rsidRDefault="00ED21E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46C24" w14:textId="77777777" w:rsidR="00ED21E7" w:rsidRDefault="00ED21E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2596" w14:textId="77777777" w:rsidR="00ED21E7" w:rsidRDefault="00ED21E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7DC2E" w14:textId="77777777" w:rsidR="00566F66" w:rsidRDefault="00566F66" w:rsidP="00C254D3">
      <w:pPr>
        <w:spacing w:after="0" w:line="240" w:lineRule="auto"/>
      </w:pPr>
      <w:r>
        <w:separator/>
      </w:r>
    </w:p>
    <w:p w14:paraId="0DE6C8D3" w14:textId="77777777" w:rsidR="00566F66" w:rsidRDefault="00566F66"/>
  </w:footnote>
  <w:footnote w:type="continuationSeparator" w:id="0">
    <w:p w14:paraId="132CAA69" w14:textId="77777777" w:rsidR="00566F66" w:rsidRDefault="00566F66" w:rsidP="00C254D3">
      <w:pPr>
        <w:spacing w:after="0" w:line="240" w:lineRule="auto"/>
      </w:pPr>
      <w:r>
        <w:continuationSeparator/>
      </w:r>
    </w:p>
    <w:p w14:paraId="33924A46" w14:textId="77777777" w:rsidR="00566F66" w:rsidRDefault="00566F6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9C25C" w14:textId="77777777" w:rsidR="00ED21E7" w:rsidRDefault="00ED21E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86"/>
      <w:gridCol w:w="1918"/>
      <w:gridCol w:w="1780"/>
      <w:gridCol w:w="2035"/>
      <w:gridCol w:w="1643"/>
    </w:tblGrid>
    <w:tr w:rsidR="00C254D3" w:rsidRPr="00FC0082" w14:paraId="34BD4630" w14:textId="77777777" w:rsidTr="00AD6CE7">
      <w:trPr>
        <w:trHeight w:val="1402"/>
      </w:trPr>
      <w:tc>
        <w:tcPr>
          <w:tcW w:w="912" w:type="pct"/>
          <w:vAlign w:val="bottom"/>
        </w:tcPr>
        <w:p w14:paraId="4FBBC14A" w14:textId="79324510" w:rsidR="00C254D3" w:rsidRPr="00ED21E7" w:rsidRDefault="00CC7A0F" w:rsidP="00434F38">
          <w:pPr>
            <w:jc w:val="center"/>
            <w:rPr>
              <w:rFonts w:asciiTheme="minorHAnsi" w:hAnsiTheme="minorHAnsi"/>
              <w:sz w:val="18"/>
              <w:szCs w:val="18"/>
            </w:rPr>
          </w:pPr>
          <w:bookmarkStart w:id="0" w:name="_GoBack" w:colFirst="0" w:colLast="4"/>
          <w:r w:rsidRPr="00ED21E7">
            <w:rPr>
              <w:noProof/>
              <w:sz w:val="18"/>
              <w:szCs w:val="18"/>
            </w:rPr>
            <w:drawing>
              <wp:inline distT="0" distB="0" distL="0" distR="0" wp14:anchorId="18906CD4" wp14:editId="77ABB7C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7" w:type="pct"/>
          <w:gridSpan w:val="3"/>
          <w:vAlign w:val="center"/>
        </w:tcPr>
        <w:p w14:paraId="47F91AED" w14:textId="77777777" w:rsidR="00ED21E7" w:rsidRPr="00ED21E7" w:rsidRDefault="00ED21E7" w:rsidP="00ED21E7">
          <w:pPr>
            <w:spacing w:after="23" w:line="254" w:lineRule="auto"/>
            <w:ind w:right="8"/>
            <w:jc w:val="center"/>
            <w:rPr>
              <w:sz w:val="18"/>
              <w:szCs w:val="18"/>
            </w:rPr>
          </w:pPr>
          <w:r w:rsidRPr="00ED21E7">
            <w:rPr>
              <w:b/>
              <w:sz w:val="18"/>
              <w:szCs w:val="18"/>
            </w:rPr>
            <w:t>T.C.</w:t>
          </w:r>
        </w:p>
        <w:p w14:paraId="3A8ADD33" w14:textId="77777777" w:rsidR="00ED21E7" w:rsidRPr="00ED21E7" w:rsidRDefault="00ED21E7" w:rsidP="00ED21E7">
          <w:pPr>
            <w:spacing w:after="17" w:line="254" w:lineRule="auto"/>
            <w:ind w:right="8"/>
            <w:jc w:val="center"/>
            <w:rPr>
              <w:sz w:val="18"/>
              <w:szCs w:val="18"/>
            </w:rPr>
          </w:pPr>
          <w:r w:rsidRPr="00ED21E7">
            <w:rPr>
              <w:b/>
              <w:sz w:val="18"/>
              <w:szCs w:val="18"/>
            </w:rPr>
            <w:t>AKSARAY ÜNİVERSİTESİ</w:t>
          </w:r>
        </w:p>
        <w:p w14:paraId="7C54C4F7" w14:textId="77777777" w:rsidR="00ED21E7" w:rsidRPr="00ED21E7" w:rsidRDefault="00ED21E7" w:rsidP="00ED21E7">
          <w:pPr>
            <w:spacing w:line="254" w:lineRule="auto"/>
            <w:ind w:right="6"/>
            <w:jc w:val="center"/>
            <w:rPr>
              <w:b/>
              <w:sz w:val="18"/>
              <w:szCs w:val="18"/>
            </w:rPr>
          </w:pPr>
          <w:r w:rsidRPr="00ED21E7">
            <w:rPr>
              <w:b/>
              <w:sz w:val="18"/>
              <w:szCs w:val="18"/>
            </w:rPr>
            <w:t>Diş Hekimliği Fakültesi</w:t>
          </w:r>
        </w:p>
        <w:p w14:paraId="5B1536F5" w14:textId="77777777" w:rsidR="00ED21E7" w:rsidRPr="00ED21E7" w:rsidRDefault="00ED21E7" w:rsidP="00ED21E7">
          <w:pPr>
            <w:jc w:val="center"/>
            <w:rPr>
              <w:b/>
              <w:sz w:val="18"/>
              <w:szCs w:val="18"/>
            </w:rPr>
          </w:pPr>
          <w:r w:rsidRPr="00ED21E7">
            <w:rPr>
              <w:b/>
              <w:sz w:val="18"/>
              <w:szCs w:val="18"/>
            </w:rPr>
            <w:t>Ağız, Diş Sağlığı Uygulama ve Araştırma Merkezi</w:t>
          </w:r>
        </w:p>
        <w:p w14:paraId="07E6F111" w14:textId="6D69F434" w:rsidR="00C254D3" w:rsidRPr="00ED21E7" w:rsidRDefault="00D72F7B" w:rsidP="0048795D">
          <w:pPr>
            <w:jc w:val="center"/>
            <w:rPr>
              <w:rFonts w:asciiTheme="minorHAnsi" w:hAnsiTheme="minorHAnsi"/>
              <w:sz w:val="18"/>
              <w:szCs w:val="18"/>
            </w:rPr>
          </w:pPr>
          <w:r w:rsidRPr="00ED21E7">
            <w:rPr>
              <w:rFonts w:asciiTheme="minorHAnsi" w:hAnsiTheme="minorHAnsi"/>
              <w:sz w:val="18"/>
              <w:szCs w:val="18"/>
            </w:rPr>
            <w:t>ÇAMAŞIRHANE İŞLEYİŞ PROSEDÜRÜ</w:t>
          </w:r>
        </w:p>
      </w:tc>
      <w:tc>
        <w:tcPr>
          <w:tcW w:w="911" w:type="pct"/>
          <w:vAlign w:val="center"/>
        </w:tcPr>
        <w:p w14:paraId="41BAC250" w14:textId="050BB0BB" w:rsidR="00C254D3" w:rsidRPr="00ED21E7" w:rsidRDefault="00CC7A0F" w:rsidP="00AD6CE7">
          <w:pPr>
            <w:jc w:val="center"/>
            <w:rPr>
              <w:rFonts w:asciiTheme="minorHAnsi" w:hAnsiTheme="minorHAnsi"/>
              <w:sz w:val="18"/>
              <w:szCs w:val="18"/>
            </w:rPr>
          </w:pPr>
          <w:r w:rsidRPr="00ED21E7">
            <w:rPr>
              <w:noProof/>
              <w:sz w:val="18"/>
              <w:szCs w:val="18"/>
            </w:rPr>
            <w:drawing>
              <wp:inline distT="0" distB="0" distL="0" distR="0" wp14:anchorId="2C87B061" wp14:editId="6C8646C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14:paraId="7F7748B7" w14:textId="77777777" w:rsidTr="0048795D">
      <w:tc>
        <w:tcPr>
          <w:tcW w:w="912" w:type="pct"/>
        </w:tcPr>
        <w:p w14:paraId="5C3A7215" w14:textId="77777777" w:rsidR="00C254D3" w:rsidRPr="00ED21E7" w:rsidRDefault="00C254D3" w:rsidP="0088576E">
          <w:pPr>
            <w:jc w:val="center"/>
            <w:rPr>
              <w:rFonts w:asciiTheme="minorHAnsi" w:hAnsiTheme="minorHAnsi"/>
              <w:sz w:val="18"/>
              <w:szCs w:val="18"/>
            </w:rPr>
          </w:pPr>
          <w:r w:rsidRPr="00ED21E7">
            <w:rPr>
              <w:rFonts w:asciiTheme="minorHAnsi" w:hAnsiTheme="minorHAnsi"/>
              <w:sz w:val="18"/>
              <w:szCs w:val="18"/>
            </w:rPr>
            <w:t>DOK</w:t>
          </w:r>
          <w:r w:rsidR="0088576E" w:rsidRPr="00ED21E7">
            <w:rPr>
              <w:rFonts w:asciiTheme="minorHAnsi" w:hAnsiTheme="minorHAnsi"/>
              <w:sz w:val="18"/>
              <w:szCs w:val="18"/>
            </w:rPr>
            <w:t>Ü</w:t>
          </w:r>
          <w:r w:rsidRPr="00ED21E7">
            <w:rPr>
              <w:rFonts w:asciiTheme="minorHAnsi" w:hAnsiTheme="minorHAnsi"/>
              <w:sz w:val="18"/>
              <w:szCs w:val="18"/>
            </w:rPr>
            <w:t>MAN KODU</w:t>
          </w:r>
        </w:p>
      </w:tc>
      <w:tc>
        <w:tcPr>
          <w:tcW w:w="1063" w:type="pct"/>
        </w:tcPr>
        <w:p w14:paraId="493776E1" w14:textId="77777777" w:rsidR="00C254D3" w:rsidRPr="00ED21E7" w:rsidRDefault="00C254D3" w:rsidP="0048795D">
          <w:pPr>
            <w:jc w:val="center"/>
            <w:rPr>
              <w:rFonts w:asciiTheme="minorHAnsi" w:hAnsiTheme="minorHAnsi"/>
              <w:sz w:val="18"/>
              <w:szCs w:val="18"/>
            </w:rPr>
          </w:pPr>
          <w:r w:rsidRPr="00ED21E7">
            <w:rPr>
              <w:rFonts w:asciiTheme="minorHAnsi" w:hAnsiTheme="minorHAnsi"/>
              <w:sz w:val="18"/>
              <w:szCs w:val="18"/>
            </w:rPr>
            <w:t>YAYIN TARİHİ</w:t>
          </w:r>
        </w:p>
      </w:tc>
      <w:tc>
        <w:tcPr>
          <w:tcW w:w="987" w:type="pct"/>
        </w:tcPr>
        <w:p w14:paraId="6FD87B1D" w14:textId="77777777" w:rsidR="00C254D3" w:rsidRPr="00ED21E7" w:rsidRDefault="00C254D3" w:rsidP="0048795D">
          <w:pPr>
            <w:jc w:val="center"/>
            <w:rPr>
              <w:rFonts w:asciiTheme="minorHAnsi" w:hAnsiTheme="minorHAnsi"/>
              <w:sz w:val="18"/>
              <w:szCs w:val="18"/>
            </w:rPr>
          </w:pPr>
          <w:r w:rsidRPr="00ED21E7">
            <w:rPr>
              <w:rFonts w:asciiTheme="minorHAnsi" w:hAnsiTheme="minorHAnsi"/>
              <w:sz w:val="18"/>
              <w:szCs w:val="18"/>
            </w:rPr>
            <w:t>REVİZYON NO</w:t>
          </w:r>
        </w:p>
      </w:tc>
      <w:tc>
        <w:tcPr>
          <w:tcW w:w="1123" w:type="pct"/>
        </w:tcPr>
        <w:p w14:paraId="5EF7FE85" w14:textId="77777777" w:rsidR="00C254D3" w:rsidRPr="00ED21E7" w:rsidRDefault="00C254D3" w:rsidP="0048795D">
          <w:pPr>
            <w:jc w:val="center"/>
            <w:rPr>
              <w:rFonts w:asciiTheme="minorHAnsi" w:hAnsiTheme="minorHAnsi"/>
              <w:sz w:val="18"/>
              <w:szCs w:val="18"/>
            </w:rPr>
          </w:pPr>
          <w:r w:rsidRPr="00ED21E7">
            <w:rPr>
              <w:rFonts w:asciiTheme="minorHAnsi" w:hAnsiTheme="minorHAnsi"/>
              <w:sz w:val="18"/>
              <w:szCs w:val="18"/>
            </w:rPr>
            <w:t>REVİZYON TARİHİ</w:t>
          </w:r>
        </w:p>
      </w:tc>
      <w:tc>
        <w:tcPr>
          <w:tcW w:w="912" w:type="pct"/>
        </w:tcPr>
        <w:p w14:paraId="6AEC1F3D" w14:textId="77777777" w:rsidR="00C254D3" w:rsidRPr="00ED21E7" w:rsidRDefault="00C254D3" w:rsidP="0048795D">
          <w:pPr>
            <w:jc w:val="center"/>
            <w:rPr>
              <w:rFonts w:asciiTheme="minorHAnsi" w:hAnsiTheme="minorHAnsi"/>
              <w:sz w:val="18"/>
              <w:szCs w:val="18"/>
            </w:rPr>
          </w:pPr>
          <w:r w:rsidRPr="00ED21E7">
            <w:rPr>
              <w:rFonts w:asciiTheme="minorHAnsi" w:hAnsiTheme="minorHAnsi"/>
              <w:sz w:val="18"/>
              <w:szCs w:val="18"/>
            </w:rPr>
            <w:t>SAYFA NO</w:t>
          </w:r>
        </w:p>
      </w:tc>
    </w:tr>
    <w:tr w:rsidR="00C254D3" w:rsidRPr="00FC0082" w14:paraId="650F0E56" w14:textId="77777777" w:rsidTr="0048795D">
      <w:tc>
        <w:tcPr>
          <w:tcW w:w="912" w:type="pct"/>
        </w:tcPr>
        <w:p w14:paraId="1E2D8181" w14:textId="65EC7054" w:rsidR="00C254D3" w:rsidRPr="00ED21E7" w:rsidRDefault="00B071FC" w:rsidP="0048795D">
          <w:pPr>
            <w:jc w:val="center"/>
            <w:rPr>
              <w:rFonts w:asciiTheme="minorHAnsi" w:hAnsiTheme="minorHAnsi"/>
              <w:sz w:val="18"/>
              <w:szCs w:val="18"/>
            </w:rPr>
          </w:pPr>
          <w:proofErr w:type="gramStart"/>
          <w:r w:rsidRPr="00ED21E7">
            <w:rPr>
              <w:rFonts w:asciiTheme="minorHAnsi" w:hAnsiTheme="minorHAnsi"/>
              <w:sz w:val="18"/>
              <w:szCs w:val="18"/>
            </w:rPr>
            <w:t>OH.PR</w:t>
          </w:r>
          <w:proofErr w:type="gramEnd"/>
          <w:r w:rsidRPr="00ED21E7">
            <w:rPr>
              <w:rFonts w:asciiTheme="minorHAnsi" w:hAnsiTheme="minorHAnsi"/>
              <w:sz w:val="18"/>
              <w:szCs w:val="18"/>
            </w:rPr>
            <w:t>.01</w:t>
          </w:r>
        </w:p>
      </w:tc>
      <w:tc>
        <w:tcPr>
          <w:tcW w:w="1063" w:type="pct"/>
        </w:tcPr>
        <w:p w14:paraId="52CDF06D" w14:textId="19B5A0A4" w:rsidR="00C254D3" w:rsidRPr="00ED21E7" w:rsidRDefault="00CC7A0F" w:rsidP="0048795D">
          <w:pPr>
            <w:jc w:val="center"/>
            <w:rPr>
              <w:rFonts w:asciiTheme="minorHAnsi" w:hAnsiTheme="minorHAnsi"/>
              <w:sz w:val="18"/>
              <w:szCs w:val="18"/>
            </w:rPr>
          </w:pPr>
          <w:r w:rsidRPr="00ED21E7">
            <w:rPr>
              <w:rFonts w:asciiTheme="minorHAnsi" w:hAnsiTheme="minorHAnsi"/>
              <w:sz w:val="18"/>
              <w:szCs w:val="18"/>
            </w:rPr>
            <w:t>15.01.2025</w:t>
          </w:r>
        </w:p>
      </w:tc>
      <w:tc>
        <w:tcPr>
          <w:tcW w:w="987" w:type="pct"/>
        </w:tcPr>
        <w:p w14:paraId="418D7923" w14:textId="478311DC" w:rsidR="00C254D3" w:rsidRPr="00ED21E7" w:rsidRDefault="00CC7A0F" w:rsidP="0048795D">
          <w:pPr>
            <w:jc w:val="center"/>
            <w:rPr>
              <w:rFonts w:asciiTheme="minorHAnsi" w:hAnsiTheme="minorHAnsi"/>
              <w:sz w:val="18"/>
              <w:szCs w:val="18"/>
            </w:rPr>
          </w:pPr>
          <w:r w:rsidRPr="00ED21E7">
            <w:rPr>
              <w:rFonts w:asciiTheme="minorHAnsi" w:hAnsiTheme="minorHAnsi"/>
              <w:sz w:val="18"/>
              <w:szCs w:val="18"/>
            </w:rPr>
            <w:t>-</w:t>
          </w:r>
        </w:p>
      </w:tc>
      <w:tc>
        <w:tcPr>
          <w:tcW w:w="1123" w:type="pct"/>
        </w:tcPr>
        <w:p w14:paraId="6B6D1100" w14:textId="27110D16" w:rsidR="00C254D3" w:rsidRPr="00ED21E7" w:rsidRDefault="00CC7A0F" w:rsidP="0048795D">
          <w:pPr>
            <w:jc w:val="center"/>
            <w:rPr>
              <w:rFonts w:asciiTheme="minorHAnsi" w:hAnsiTheme="minorHAnsi"/>
              <w:sz w:val="18"/>
              <w:szCs w:val="18"/>
            </w:rPr>
          </w:pPr>
          <w:r w:rsidRPr="00ED21E7">
            <w:rPr>
              <w:rFonts w:asciiTheme="minorHAnsi" w:hAnsiTheme="minorHAnsi"/>
              <w:sz w:val="18"/>
              <w:szCs w:val="18"/>
            </w:rPr>
            <w:t>-</w:t>
          </w:r>
        </w:p>
      </w:tc>
      <w:tc>
        <w:tcPr>
          <w:tcW w:w="912" w:type="pct"/>
        </w:tcPr>
        <w:p w14:paraId="52320C4F" w14:textId="70588C32" w:rsidR="00C254D3" w:rsidRPr="00ED21E7" w:rsidRDefault="00C254D3" w:rsidP="0048795D">
          <w:pPr>
            <w:rPr>
              <w:rFonts w:asciiTheme="minorHAnsi" w:hAnsiTheme="minorHAnsi"/>
              <w:sz w:val="18"/>
              <w:szCs w:val="18"/>
            </w:rPr>
          </w:pPr>
          <w:r w:rsidRPr="00ED21E7">
            <w:rPr>
              <w:rFonts w:asciiTheme="minorHAnsi" w:hAnsiTheme="minorHAnsi"/>
              <w:sz w:val="18"/>
              <w:szCs w:val="18"/>
            </w:rPr>
            <w:tab/>
          </w:r>
          <w:r w:rsidR="00171553" w:rsidRPr="00ED21E7">
            <w:rPr>
              <w:sz w:val="18"/>
              <w:szCs w:val="18"/>
            </w:rPr>
            <w:fldChar w:fldCharType="begin"/>
          </w:r>
          <w:r w:rsidRPr="00ED21E7">
            <w:rPr>
              <w:rFonts w:asciiTheme="minorHAnsi" w:hAnsiTheme="minorHAnsi"/>
              <w:sz w:val="18"/>
              <w:szCs w:val="18"/>
            </w:rPr>
            <w:instrText xml:space="preserve"> PAGE   \* MERGEFORMAT </w:instrText>
          </w:r>
          <w:r w:rsidR="00171553" w:rsidRPr="00ED21E7">
            <w:rPr>
              <w:sz w:val="18"/>
              <w:szCs w:val="18"/>
            </w:rPr>
            <w:fldChar w:fldCharType="separate"/>
          </w:r>
          <w:r w:rsidR="00ED21E7" w:rsidRPr="00ED21E7">
            <w:rPr>
              <w:noProof/>
              <w:sz w:val="18"/>
              <w:szCs w:val="18"/>
            </w:rPr>
            <w:t>1</w:t>
          </w:r>
          <w:r w:rsidR="00171553" w:rsidRPr="00ED21E7">
            <w:rPr>
              <w:sz w:val="18"/>
              <w:szCs w:val="18"/>
            </w:rPr>
            <w:fldChar w:fldCharType="end"/>
          </w:r>
          <w:r w:rsidRPr="00ED21E7">
            <w:rPr>
              <w:rFonts w:asciiTheme="minorHAnsi" w:hAnsiTheme="minorHAnsi"/>
              <w:sz w:val="18"/>
              <w:szCs w:val="18"/>
            </w:rPr>
            <w:t>/</w:t>
          </w:r>
          <w:r w:rsidR="00171553" w:rsidRPr="00ED21E7">
            <w:rPr>
              <w:sz w:val="18"/>
              <w:szCs w:val="18"/>
            </w:rPr>
            <w:fldChar w:fldCharType="begin"/>
          </w:r>
          <w:r w:rsidRPr="00ED21E7">
            <w:rPr>
              <w:rFonts w:asciiTheme="minorHAnsi" w:hAnsiTheme="minorHAnsi"/>
              <w:sz w:val="18"/>
              <w:szCs w:val="18"/>
            </w:rPr>
            <w:instrText xml:space="preserve"> NUMPAGES  \# "0" \* Arabic  \* MERGEFORMAT </w:instrText>
          </w:r>
          <w:r w:rsidR="00171553" w:rsidRPr="00ED21E7">
            <w:rPr>
              <w:sz w:val="18"/>
              <w:szCs w:val="18"/>
            </w:rPr>
            <w:fldChar w:fldCharType="separate"/>
          </w:r>
          <w:r w:rsidR="00ED21E7" w:rsidRPr="00ED21E7">
            <w:rPr>
              <w:noProof/>
              <w:sz w:val="18"/>
              <w:szCs w:val="18"/>
            </w:rPr>
            <w:t>3</w:t>
          </w:r>
          <w:r w:rsidR="00171553" w:rsidRPr="00ED21E7">
            <w:rPr>
              <w:sz w:val="18"/>
              <w:szCs w:val="18"/>
            </w:rPr>
            <w:fldChar w:fldCharType="end"/>
          </w:r>
        </w:p>
      </w:tc>
    </w:tr>
    <w:bookmarkEnd w:id="0"/>
  </w:tbl>
  <w:p w14:paraId="0DA5D8B4" w14:textId="77777777" w:rsidR="00C254D3" w:rsidRDefault="00C254D3" w:rsidP="00D72F7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6391C" w14:textId="77777777" w:rsidR="00ED21E7" w:rsidRDefault="00ED21E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D2D"/>
    <w:multiLevelType w:val="multilevel"/>
    <w:tmpl w:val="43301B08"/>
    <w:lvl w:ilvl="0">
      <w:start w:val="1"/>
      <w:numFmt w:val="decimal"/>
      <w:pStyle w:val="Balk1"/>
      <w:lvlText w:val="%1."/>
      <w:lvlJc w:val="left"/>
      <w:pPr>
        <w:tabs>
          <w:tab w:val="num" w:pos="709"/>
        </w:tabs>
        <w:ind w:left="0" w:firstLine="0"/>
      </w:pPr>
      <w:rPr>
        <w:rFonts w:hint="default"/>
        <w:b/>
        <w:i w:val="0"/>
      </w:rPr>
    </w:lvl>
    <w:lvl w:ilvl="1">
      <w:start w:val="1"/>
      <w:numFmt w:val="decimal"/>
      <w:pStyle w:val="Balk2"/>
      <w:lvlText w:val="%1.%2."/>
      <w:lvlJc w:val="left"/>
      <w:pPr>
        <w:tabs>
          <w:tab w:val="num" w:pos="1418"/>
        </w:tabs>
        <w:ind w:left="709" w:hanging="709"/>
      </w:pPr>
      <w:rPr>
        <w:rFonts w:hint="default"/>
        <w:b/>
        <w:i w:val="0"/>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 w15:restartNumberingAfterBreak="0">
    <w:nsid w:val="22F54D78"/>
    <w:multiLevelType w:val="multilevel"/>
    <w:tmpl w:val="84D69EC4"/>
    <w:lvl w:ilvl="0">
      <w:start w:val="5"/>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9F345E"/>
    <w:multiLevelType w:val="multilevel"/>
    <w:tmpl w:val="5344A7EE"/>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lowerRoman"/>
      <w:lvlText w:val="%3."/>
      <w:lvlJc w:val="right"/>
      <w:pPr>
        <w:tabs>
          <w:tab w:val="num" w:pos="709"/>
        </w:tabs>
        <w:ind w:left="0" w:firstLine="0"/>
      </w:pPr>
      <w:rPr>
        <w:rFonts w:hint="default"/>
      </w:rPr>
    </w:lvl>
    <w:lvl w:ilvl="3">
      <w:start w:val="1"/>
      <w:numFmt w:val="decimal"/>
      <w:lvlText w:val="%4."/>
      <w:lvlJc w:val="left"/>
      <w:pPr>
        <w:tabs>
          <w:tab w:val="num" w:pos="709"/>
        </w:tabs>
        <w:ind w:left="0" w:firstLine="0"/>
      </w:pPr>
      <w:rPr>
        <w:rFonts w:hint="default"/>
      </w:rPr>
    </w:lvl>
    <w:lvl w:ilvl="4">
      <w:start w:val="1"/>
      <w:numFmt w:val="lowerLetter"/>
      <w:lvlText w:val="%5."/>
      <w:lvlJc w:val="left"/>
      <w:pPr>
        <w:tabs>
          <w:tab w:val="num" w:pos="709"/>
        </w:tabs>
        <w:ind w:left="0" w:firstLine="0"/>
      </w:pPr>
      <w:rPr>
        <w:rFonts w:hint="default"/>
      </w:rPr>
    </w:lvl>
    <w:lvl w:ilvl="5">
      <w:start w:val="1"/>
      <w:numFmt w:val="lowerRoman"/>
      <w:lvlText w:val="%6."/>
      <w:lvlJc w:val="right"/>
      <w:pPr>
        <w:tabs>
          <w:tab w:val="num" w:pos="709"/>
        </w:tabs>
        <w:ind w:left="0" w:firstLine="0"/>
      </w:pPr>
      <w:rPr>
        <w:rFonts w:hint="default"/>
      </w:rPr>
    </w:lvl>
    <w:lvl w:ilvl="6">
      <w:start w:val="1"/>
      <w:numFmt w:val="decimal"/>
      <w:lvlText w:val="%7."/>
      <w:lvlJc w:val="left"/>
      <w:pPr>
        <w:tabs>
          <w:tab w:val="num" w:pos="709"/>
        </w:tabs>
        <w:ind w:left="0" w:firstLine="0"/>
      </w:pPr>
      <w:rPr>
        <w:rFonts w:hint="default"/>
      </w:rPr>
    </w:lvl>
    <w:lvl w:ilvl="7">
      <w:start w:val="1"/>
      <w:numFmt w:val="lowerLetter"/>
      <w:lvlText w:val="%8."/>
      <w:lvlJc w:val="left"/>
      <w:pPr>
        <w:tabs>
          <w:tab w:val="num" w:pos="709"/>
        </w:tabs>
        <w:ind w:left="0" w:firstLine="0"/>
      </w:pPr>
      <w:rPr>
        <w:rFonts w:hint="default"/>
      </w:rPr>
    </w:lvl>
    <w:lvl w:ilvl="8">
      <w:start w:val="1"/>
      <w:numFmt w:val="lowerRoman"/>
      <w:lvlText w:val="%9."/>
      <w:lvlJc w:val="right"/>
      <w:pPr>
        <w:tabs>
          <w:tab w:val="num" w:pos="709"/>
        </w:tabs>
        <w:ind w:left="0" w:firstLine="0"/>
      </w:pPr>
      <w:rPr>
        <w:rFonts w:hint="default"/>
      </w:rPr>
    </w:lvl>
  </w:abstractNum>
  <w:num w:numId="1">
    <w:abstractNumId w:val="0"/>
  </w:num>
  <w:num w:numId="2">
    <w:abstractNumId w:val="0"/>
    <w:lvlOverride w:ilvl="0">
      <w:lvl w:ilvl="0">
        <w:start w:val="1"/>
        <w:numFmt w:val="decimal"/>
        <w:pStyle w:val="Balk1"/>
        <w:lvlText w:val="%1."/>
        <w:lvlJc w:val="left"/>
        <w:pPr>
          <w:tabs>
            <w:tab w:val="num" w:pos="709"/>
          </w:tabs>
          <w:ind w:left="0" w:firstLine="0"/>
        </w:pPr>
        <w:rPr>
          <w:rFonts w:hint="default"/>
        </w:rPr>
      </w:lvl>
    </w:lvlOverride>
    <w:lvlOverride w:ilvl="1">
      <w:lvl w:ilvl="1">
        <w:start w:val="1"/>
        <w:numFmt w:val="decimal"/>
        <w:pStyle w:val="Balk2"/>
        <w:lvlText w:val="%1.%2."/>
        <w:lvlJc w:val="left"/>
        <w:pPr>
          <w:tabs>
            <w:tab w:val="num" w:pos="1418"/>
          </w:tabs>
          <w:ind w:left="709" w:firstLine="0"/>
        </w:pPr>
        <w:rPr>
          <w:rFonts w:hint="default"/>
        </w:rPr>
      </w:lvl>
    </w:lvlOverride>
    <w:lvlOverride w:ilvl="2">
      <w:lvl w:ilvl="2">
        <w:start w:val="1"/>
        <w:numFmt w:val="lowerRoman"/>
        <w:lvlText w:val="%3."/>
        <w:lvlJc w:val="right"/>
        <w:pPr>
          <w:tabs>
            <w:tab w:val="num" w:pos="2127"/>
          </w:tabs>
          <w:ind w:left="1418" w:firstLine="0"/>
        </w:pPr>
        <w:rPr>
          <w:rFonts w:hint="default"/>
        </w:rPr>
      </w:lvl>
    </w:lvlOverride>
    <w:lvlOverride w:ilvl="3">
      <w:lvl w:ilvl="3">
        <w:start w:val="1"/>
        <w:numFmt w:val="decimal"/>
        <w:lvlText w:val="%4."/>
        <w:lvlJc w:val="left"/>
        <w:pPr>
          <w:tabs>
            <w:tab w:val="num" w:pos="2836"/>
          </w:tabs>
          <w:ind w:left="2127" w:firstLine="0"/>
        </w:pPr>
        <w:rPr>
          <w:rFonts w:hint="default"/>
        </w:rPr>
      </w:lvl>
    </w:lvlOverride>
    <w:lvlOverride w:ilvl="4">
      <w:lvl w:ilvl="4">
        <w:start w:val="1"/>
        <w:numFmt w:val="lowerLetter"/>
        <w:lvlText w:val="%5."/>
        <w:lvlJc w:val="left"/>
        <w:pPr>
          <w:tabs>
            <w:tab w:val="num" w:pos="3545"/>
          </w:tabs>
          <w:ind w:left="2836" w:firstLine="0"/>
        </w:pPr>
        <w:rPr>
          <w:rFonts w:hint="default"/>
        </w:rPr>
      </w:lvl>
    </w:lvlOverride>
    <w:lvlOverride w:ilvl="5">
      <w:lvl w:ilvl="5">
        <w:start w:val="1"/>
        <w:numFmt w:val="lowerRoman"/>
        <w:lvlText w:val="%6."/>
        <w:lvlJc w:val="right"/>
        <w:pPr>
          <w:tabs>
            <w:tab w:val="num" w:pos="4254"/>
          </w:tabs>
          <w:ind w:left="3545" w:firstLine="0"/>
        </w:pPr>
        <w:rPr>
          <w:rFonts w:hint="default"/>
        </w:rPr>
      </w:lvl>
    </w:lvlOverride>
    <w:lvlOverride w:ilvl="6">
      <w:lvl w:ilvl="6">
        <w:start w:val="1"/>
        <w:numFmt w:val="decimal"/>
        <w:lvlText w:val="%7."/>
        <w:lvlJc w:val="left"/>
        <w:pPr>
          <w:tabs>
            <w:tab w:val="num" w:pos="4963"/>
          </w:tabs>
          <w:ind w:left="4254" w:firstLine="0"/>
        </w:pPr>
        <w:rPr>
          <w:rFonts w:hint="default"/>
        </w:rPr>
      </w:lvl>
    </w:lvlOverride>
    <w:lvlOverride w:ilvl="7">
      <w:lvl w:ilvl="7">
        <w:start w:val="1"/>
        <w:numFmt w:val="lowerLetter"/>
        <w:lvlText w:val="%8."/>
        <w:lvlJc w:val="left"/>
        <w:pPr>
          <w:tabs>
            <w:tab w:val="num" w:pos="5672"/>
          </w:tabs>
          <w:ind w:left="4963" w:firstLine="0"/>
        </w:pPr>
        <w:rPr>
          <w:rFonts w:hint="default"/>
        </w:rPr>
      </w:lvl>
    </w:lvlOverride>
    <w:lvlOverride w:ilvl="8">
      <w:lvl w:ilvl="8">
        <w:start w:val="1"/>
        <w:numFmt w:val="lowerRoman"/>
        <w:lvlText w:val="%9."/>
        <w:lvlJc w:val="right"/>
        <w:pPr>
          <w:tabs>
            <w:tab w:val="num" w:pos="6381"/>
          </w:tabs>
          <w:ind w:left="5672" w:firstLine="0"/>
        </w:pPr>
        <w:rPr>
          <w:rFonts w:hint="default"/>
        </w:rPr>
      </w:lvl>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13"/>
    <w:rsid w:val="000133F7"/>
    <w:rsid w:val="0004049D"/>
    <w:rsid w:val="00043632"/>
    <w:rsid w:val="00044B5B"/>
    <w:rsid w:val="00052D79"/>
    <w:rsid w:val="00055B54"/>
    <w:rsid w:val="00055F1F"/>
    <w:rsid w:val="00070C23"/>
    <w:rsid w:val="000864DF"/>
    <w:rsid w:val="000A46FC"/>
    <w:rsid w:val="000C4966"/>
    <w:rsid w:val="000F39FE"/>
    <w:rsid w:val="001076E5"/>
    <w:rsid w:val="00117CE1"/>
    <w:rsid w:val="001410E1"/>
    <w:rsid w:val="001443BD"/>
    <w:rsid w:val="001539AC"/>
    <w:rsid w:val="00171553"/>
    <w:rsid w:val="00191E2E"/>
    <w:rsid w:val="001A0F55"/>
    <w:rsid w:val="001C42FE"/>
    <w:rsid w:val="001E6110"/>
    <w:rsid w:val="001F2027"/>
    <w:rsid w:val="00261DA7"/>
    <w:rsid w:val="002667C5"/>
    <w:rsid w:val="00270E19"/>
    <w:rsid w:val="00272B6C"/>
    <w:rsid w:val="002C1481"/>
    <w:rsid w:val="002D3DF6"/>
    <w:rsid w:val="002F5154"/>
    <w:rsid w:val="00301489"/>
    <w:rsid w:val="00301BDC"/>
    <w:rsid w:val="0031064E"/>
    <w:rsid w:val="003234EF"/>
    <w:rsid w:val="0034124F"/>
    <w:rsid w:val="00361CE2"/>
    <w:rsid w:val="00366F1D"/>
    <w:rsid w:val="00374BFE"/>
    <w:rsid w:val="003807F5"/>
    <w:rsid w:val="0038467E"/>
    <w:rsid w:val="003B2844"/>
    <w:rsid w:val="003C518C"/>
    <w:rsid w:val="003D3911"/>
    <w:rsid w:val="003E67ED"/>
    <w:rsid w:val="003F4A2A"/>
    <w:rsid w:val="0040256F"/>
    <w:rsid w:val="00403CB8"/>
    <w:rsid w:val="004050F2"/>
    <w:rsid w:val="00410008"/>
    <w:rsid w:val="00430087"/>
    <w:rsid w:val="004315CA"/>
    <w:rsid w:val="0043382D"/>
    <w:rsid w:val="00434F38"/>
    <w:rsid w:val="00440404"/>
    <w:rsid w:val="0045381B"/>
    <w:rsid w:val="00462653"/>
    <w:rsid w:val="00463FF5"/>
    <w:rsid w:val="00465027"/>
    <w:rsid w:val="0048133C"/>
    <w:rsid w:val="00483E2B"/>
    <w:rsid w:val="004A4715"/>
    <w:rsid w:val="004B2C67"/>
    <w:rsid w:val="004B3DBC"/>
    <w:rsid w:val="004B760A"/>
    <w:rsid w:val="004F2A46"/>
    <w:rsid w:val="0052404F"/>
    <w:rsid w:val="00541A1E"/>
    <w:rsid w:val="00566F66"/>
    <w:rsid w:val="005C0143"/>
    <w:rsid w:val="005C0F93"/>
    <w:rsid w:val="005E01F5"/>
    <w:rsid w:val="005E025D"/>
    <w:rsid w:val="005F3D18"/>
    <w:rsid w:val="005F4C5D"/>
    <w:rsid w:val="005F755C"/>
    <w:rsid w:val="00613519"/>
    <w:rsid w:val="00615D50"/>
    <w:rsid w:val="0067044D"/>
    <w:rsid w:val="0067247D"/>
    <w:rsid w:val="00684A24"/>
    <w:rsid w:val="006A072F"/>
    <w:rsid w:val="006B2C27"/>
    <w:rsid w:val="006D4853"/>
    <w:rsid w:val="006F1A51"/>
    <w:rsid w:val="0075484D"/>
    <w:rsid w:val="00754DC1"/>
    <w:rsid w:val="00773D52"/>
    <w:rsid w:val="007830B1"/>
    <w:rsid w:val="007C0726"/>
    <w:rsid w:val="007C1458"/>
    <w:rsid w:val="007E5C2E"/>
    <w:rsid w:val="00822930"/>
    <w:rsid w:val="00830F68"/>
    <w:rsid w:val="008466FE"/>
    <w:rsid w:val="00855D61"/>
    <w:rsid w:val="008576FB"/>
    <w:rsid w:val="00876F33"/>
    <w:rsid w:val="0088576E"/>
    <w:rsid w:val="008926C9"/>
    <w:rsid w:val="00892A5C"/>
    <w:rsid w:val="008D5D3D"/>
    <w:rsid w:val="008E51CE"/>
    <w:rsid w:val="00902386"/>
    <w:rsid w:val="00934B64"/>
    <w:rsid w:val="0094179C"/>
    <w:rsid w:val="00952FB3"/>
    <w:rsid w:val="00963F15"/>
    <w:rsid w:val="00970AC7"/>
    <w:rsid w:val="00974E2F"/>
    <w:rsid w:val="009808F4"/>
    <w:rsid w:val="00985BEE"/>
    <w:rsid w:val="009A3C98"/>
    <w:rsid w:val="009B7647"/>
    <w:rsid w:val="009C4518"/>
    <w:rsid w:val="00A25CFE"/>
    <w:rsid w:val="00A54419"/>
    <w:rsid w:val="00A62B6D"/>
    <w:rsid w:val="00A83B25"/>
    <w:rsid w:val="00A91EFF"/>
    <w:rsid w:val="00AB0727"/>
    <w:rsid w:val="00AD38F4"/>
    <w:rsid w:val="00AD6CE7"/>
    <w:rsid w:val="00B071FC"/>
    <w:rsid w:val="00B168DA"/>
    <w:rsid w:val="00B234D6"/>
    <w:rsid w:val="00B24146"/>
    <w:rsid w:val="00B27214"/>
    <w:rsid w:val="00B30AC6"/>
    <w:rsid w:val="00B363A8"/>
    <w:rsid w:val="00B52961"/>
    <w:rsid w:val="00B901E5"/>
    <w:rsid w:val="00BD096A"/>
    <w:rsid w:val="00BF746D"/>
    <w:rsid w:val="00C00021"/>
    <w:rsid w:val="00C12536"/>
    <w:rsid w:val="00C254D3"/>
    <w:rsid w:val="00C3758F"/>
    <w:rsid w:val="00C7729A"/>
    <w:rsid w:val="00CC7A0F"/>
    <w:rsid w:val="00CC7B7C"/>
    <w:rsid w:val="00CD3509"/>
    <w:rsid w:val="00CE0720"/>
    <w:rsid w:val="00CE1FFB"/>
    <w:rsid w:val="00D16562"/>
    <w:rsid w:val="00D237C1"/>
    <w:rsid w:val="00D72F7B"/>
    <w:rsid w:val="00D74784"/>
    <w:rsid w:val="00D81F75"/>
    <w:rsid w:val="00DA133D"/>
    <w:rsid w:val="00DB119B"/>
    <w:rsid w:val="00DB3AC7"/>
    <w:rsid w:val="00DC294E"/>
    <w:rsid w:val="00DD5350"/>
    <w:rsid w:val="00DD69C0"/>
    <w:rsid w:val="00E04246"/>
    <w:rsid w:val="00E2378C"/>
    <w:rsid w:val="00E3593E"/>
    <w:rsid w:val="00E42242"/>
    <w:rsid w:val="00E51BC6"/>
    <w:rsid w:val="00E52423"/>
    <w:rsid w:val="00E73717"/>
    <w:rsid w:val="00E73D60"/>
    <w:rsid w:val="00E8752B"/>
    <w:rsid w:val="00E966D8"/>
    <w:rsid w:val="00EA0B99"/>
    <w:rsid w:val="00ED21E7"/>
    <w:rsid w:val="00EE3243"/>
    <w:rsid w:val="00F03933"/>
    <w:rsid w:val="00F1397D"/>
    <w:rsid w:val="00F2058F"/>
    <w:rsid w:val="00F212A4"/>
    <w:rsid w:val="00F449A2"/>
    <w:rsid w:val="00F55F58"/>
    <w:rsid w:val="00F567F0"/>
    <w:rsid w:val="00F56F19"/>
    <w:rsid w:val="00F64886"/>
    <w:rsid w:val="00F83C92"/>
    <w:rsid w:val="00F86013"/>
    <w:rsid w:val="00F90447"/>
    <w:rsid w:val="00FA1210"/>
    <w:rsid w:val="00FB0069"/>
    <w:rsid w:val="00FB5715"/>
    <w:rsid w:val="00FC1CA1"/>
    <w:rsid w:val="00FE04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74BB"/>
  <w15:docId w15:val="{E37A720B-0072-4B45-8F23-7AB952F5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paragraph" w:styleId="Balk1">
    <w:name w:val="heading 1"/>
    <w:basedOn w:val="GvdeMetni"/>
    <w:next w:val="Normal"/>
    <w:link w:val="Balk1Char"/>
    <w:uiPriority w:val="9"/>
    <w:qFormat/>
    <w:rsid w:val="00D72F7B"/>
    <w:pPr>
      <w:numPr>
        <w:numId w:val="1"/>
      </w:numPr>
      <w:outlineLvl w:val="0"/>
    </w:pPr>
    <w:rPr>
      <w:b/>
      <w:bCs/>
    </w:rPr>
  </w:style>
  <w:style w:type="paragraph" w:styleId="Balk2">
    <w:name w:val="heading 2"/>
    <w:basedOn w:val="Balk1"/>
    <w:next w:val="Normal"/>
    <w:link w:val="Balk2Char"/>
    <w:uiPriority w:val="9"/>
    <w:unhideWhenUsed/>
    <w:qFormat/>
    <w:rsid w:val="00934B64"/>
    <w:pPr>
      <w:numPr>
        <w:ilvl w:val="1"/>
      </w:numPr>
      <w:spacing w:after="120"/>
      <w:outlineLvl w:val="1"/>
    </w:pPr>
    <w:rPr>
      <w:b w:val="0"/>
      <w:bCs w:val="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character" w:customStyle="1" w:styleId="GvdeMetniChar">
    <w:name w:val="Gövde Metni Char"/>
    <w:basedOn w:val="VarsaylanParagrafYazTipi"/>
    <w:link w:val="GvdeMetni"/>
    <w:rsid w:val="00D72F7B"/>
    <w:rPr>
      <w:rFonts w:ascii="Times New Roman" w:eastAsia="Times New Roman" w:hAnsi="Times New Roman" w:cs="Times New Roman"/>
      <w:noProof/>
      <w:color w:val="000000"/>
      <w:sz w:val="24"/>
      <w:szCs w:val="24"/>
      <w:lang w:bidi="en-US"/>
    </w:rPr>
  </w:style>
  <w:style w:type="paragraph" w:styleId="GvdeMetni">
    <w:name w:val="Body Text"/>
    <w:basedOn w:val="Normal"/>
    <w:link w:val="GvdeMetniChar"/>
    <w:qFormat/>
    <w:rsid w:val="00D72F7B"/>
    <w:pPr>
      <w:widowControl w:val="0"/>
      <w:spacing w:after="0" w:line="240" w:lineRule="auto"/>
      <w:ind w:firstLine="709"/>
      <w:jc w:val="both"/>
    </w:pPr>
    <w:rPr>
      <w:rFonts w:ascii="Times New Roman" w:eastAsia="Times New Roman" w:hAnsi="Times New Roman" w:cs="Times New Roman"/>
      <w:noProof/>
      <w:color w:val="000000"/>
      <w:sz w:val="24"/>
      <w:szCs w:val="24"/>
      <w:lang w:bidi="en-US"/>
    </w:rPr>
  </w:style>
  <w:style w:type="character" w:customStyle="1" w:styleId="GvdeMetniChar1">
    <w:name w:val="Gövde Metni Char1"/>
    <w:basedOn w:val="VarsaylanParagrafYazTipi"/>
    <w:uiPriority w:val="99"/>
    <w:semiHidden/>
    <w:rsid w:val="00D72F7B"/>
  </w:style>
  <w:style w:type="character" w:customStyle="1" w:styleId="Balk1Char">
    <w:name w:val="Başlık 1 Char"/>
    <w:basedOn w:val="VarsaylanParagrafYazTipi"/>
    <w:link w:val="Balk1"/>
    <w:uiPriority w:val="9"/>
    <w:rsid w:val="00D72F7B"/>
    <w:rPr>
      <w:rFonts w:ascii="Times New Roman" w:eastAsia="Times New Roman" w:hAnsi="Times New Roman" w:cs="Times New Roman"/>
      <w:b/>
      <w:bCs/>
      <w:noProof/>
      <w:color w:val="000000"/>
      <w:sz w:val="24"/>
      <w:szCs w:val="24"/>
      <w:lang w:bidi="en-US"/>
    </w:rPr>
  </w:style>
  <w:style w:type="character" w:customStyle="1" w:styleId="Balk2Char">
    <w:name w:val="Başlık 2 Char"/>
    <w:basedOn w:val="VarsaylanParagrafYazTipi"/>
    <w:link w:val="Balk2"/>
    <w:uiPriority w:val="9"/>
    <w:rsid w:val="00934B64"/>
    <w:rPr>
      <w:rFonts w:ascii="Times New Roman" w:eastAsia="Times New Roman" w:hAnsi="Times New Roman" w:cs="Times New Roman"/>
      <w:noProof/>
      <w:color w:val="000000"/>
      <w:sz w:val="24"/>
      <w:szCs w:val="24"/>
      <w:lang w:eastAsia="tr-TR" w:bidi="en-US"/>
    </w:rPr>
  </w:style>
  <w:style w:type="paragraph" w:styleId="AralkYok">
    <w:name w:val="No Spacing"/>
    <w:uiPriority w:val="1"/>
    <w:qFormat/>
    <w:rsid w:val="00E73D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46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89188-D2E7-43BA-8E40-B93C997F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964</Words>
  <Characters>5501</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6</cp:revision>
  <cp:lastPrinted>2024-11-06T12:11:00Z</cp:lastPrinted>
  <dcterms:created xsi:type="dcterms:W3CDTF">2024-11-06T12:11:00Z</dcterms:created>
  <dcterms:modified xsi:type="dcterms:W3CDTF">2025-01-22T11:23:00Z</dcterms:modified>
</cp:coreProperties>
</file>