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1"/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850"/>
        <w:gridCol w:w="851"/>
        <w:gridCol w:w="1985"/>
      </w:tblGrid>
      <w:tr w:rsidR="00686B70" w:rsidRPr="00856C57" w:rsidTr="007543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gridSpan w:val="4"/>
          </w:tcPr>
          <w:p w:rsidR="00686B70" w:rsidRPr="00694483" w:rsidRDefault="00686B70" w:rsidP="007543F9">
            <w:pPr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</w:rPr>
              <w:t>TARİH:</w:t>
            </w:r>
          </w:p>
        </w:tc>
      </w:tr>
      <w:tr w:rsidR="00686B70" w:rsidRPr="00856C57" w:rsidTr="00754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686B70" w:rsidRPr="00694483" w:rsidRDefault="00686B70" w:rsidP="007543F9">
            <w:pPr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</w:rPr>
              <w:t>KRİTERLER</w:t>
            </w:r>
          </w:p>
        </w:tc>
        <w:tc>
          <w:tcPr>
            <w:tcW w:w="850" w:type="dxa"/>
            <w:vAlign w:val="center"/>
          </w:tcPr>
          <w:p w:rsidR="00686B70" w:rsidRPr="00694483" w:rsidRDefault="00686B70" w:rsidP="00754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694483">
              <w:rPr>
                <w:rFonts w:ascii="Calibri" w:hAnsi="Calibri" w:cs="Calibri"/>
                <w:b/>
              </w:rPr>
              <w:t>EVET</w:t>
            </w:r>
          </w:p>
        </w:tc>
        <w:tc>
          <w:tcPr>
            <w:tcW w:w="851" w:type="dxa"/>
            <w:vAlign w:val="center"/>
          </w:tcPr>
          <w:p w:rsidR="00686B70" w:rsidRPr="00694483" w:rsidRDefault="00686B70" w:rsidP="007543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694483">
              <w:rPr>
                <w:rFonts w:ascii="Calibri" w:hAnsi="Calibri" w:cs="Calibri"/>
                <w:b/>
              </w:rPr>
              <w:t>HAYIR</w:t>
            </w:r>
          </w:p>
        </w:tc>
        <w:tc>
          <w:tcPr>
            <w:tcW w:w="1985" w:type="dxa"/>
          </w:tcPr>
          <w:p w:rsidR="00686B70" w:rsidRPr="00694483" w:rsidRDefault="00686B70" w:rsidP="00754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694483">
              <w:rPr>
                <w:rFonts w:ascii="Calibri" w:hAnsi="Calibri" w:cs="Calibri"/>
                <w:b/>
              </w:rPr>
              <w:t>DEĞERLENDİRME</w:t>
            </w:r>
          </w:p>
        </w:tc>
      </w:tr>
      <w:tr w:rsidR="00686B70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686B70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</w:rPr>
              <w:t xml:space="preserve">Tıbbı atıkların taşınması ile görevli </w:t>
            </w:r>
            <w:r w:rsidR="00856C57" w:rsidRPr="00694483">
              <w:rPr>
                <w:rFonts w:ascii="Calibri" w:hAnsi="Calibri" w:cs="Calibri"/>
                <w:b w:val="0"/>
              </w:rPr>
              <w:t>personel</w:t>
            </w:r>
            <w:r w:rsidRPr="00694483">
              <w:rPr>
                <w:rFonts w:ascii="Calibri" w:hAnsi="Calibri" w:cs="Calibri"/>
                <w:b w:val="0"/>
              </w:rPr>
              <w:t xml:space="preserve"> var mı?</w:t>
            </w:r>
          </w:p>
        </w:tc>
        <w:tc>
          <w:tcPr>
            <w:tcW w:w="850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6B70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686B70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</w:rPr>
              <w:t>Tıbbi atık taşıyıcısı eldiven, koruyucu gözlük, maske, çizme ve özel koruyucu turuncu renkli elbise kullanıyor mu?</w:t>
            </w:r>
          </w:p>
        </w:tc>
        <w:tc>
          <w:tcPr>
            <w:tcW w:w="850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86B70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686B70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Tıbbi atık taşıyıcısının kıyafeti ve eldivenleri günlük yıkanıyor mu?</w:t>
            </w:r>
          </w:p>
        </w:tc>
        <w:tc>
          <w:tcPr>
            <w:tcW w:w="850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686B70" w:rsidRPr="00694483" w:rsidRDefault="00686B70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Tıbbi atık taşıma konteynerleri dezenfekte ediliyor mu?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Taşıma konteynerleri başka iş için kullanılıyor mu?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Taşıma araçlarının dış yüzeyleri turuncu renk mi, üzerinde tıbbi atık amblemi bulunuyor mu? Dikkat tıbbi atık yazısı var mı?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D129B7" w:rsidP="00694483">
            <w:pPr>
              <w:adjustRightInd w:val="0"/>
              <w:spacing w:beforeLines="20" w:before="48" w:afterLines="20" w:after="48"/>
              <w:rPr>
                <w:rFonts w:ascii="Calibri" w:hAnsi="Calibri" w:cs="Calibri"/>
                <w:b w:val="0"/>
                <w:color w:val="00000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Tıbbi atıklar için ayrılan asansörler günlük dezenfekte ediliyor mu?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Tıbbi atıklar 48 saatten uzun süre bekletiliyor mu?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D129B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Atık deposunun kapıları kapalı mı?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D129B7" w:rsidP="00694483">
            <w:pPr>
              <w:adjustRightInd w:val="0"/>
              <w:spacing w:beforeLines="20" w:before="48" w:afterLines="20" w:after="48"/>
              <w:rPr>
                <w:rFonts w:ascii="Calibri" w:hAnsi="Calibri" w:cs="Calibri"/>
                <w:b w:val="0"/>
                <w:color w:val="00000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 xml:space="preserve">Atık deposunun dışına bırakılmış tıbbi atık veya evsel atık torbaları var mı? 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Tıbbi atık ve evsel atık torbaları ait oldukları ayrı bölmelerde toplanmış mı?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 xml:space="preserve">Tıbbi atık torbalarının üzerinde ait olduğu </w:t>
            </w:r>
            <w:r w:rsidR="00856C57" w:rsidRPr="00694483">
              <w:rPr>
                <w:rFonts w:ascii="Calibri" w:hAnsi="Calibri" w:cs="Calibri"/>
                <w:b w:val="0"/>
                <w:color w:val="000000"/>
              </w:rPr>
              <w:t xml:space="preserve">Anabilim Dalının </w:t>
            </w:r>
            <w:r w:rsidRPr="00694483">
              <w:rPr>
                <w:rFonts w:ascii="Calibri" w:hAnsi="Calibri" w:cs="Calibri"/>
                <w:b w:val="0"/>
                <w:color w:val="000000"/>
              </w:rPr>
              <w:t>etiketi var mı?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Tıbbi atıkların toplandığı alanda ve etrafında kan sızıntısı var mı?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Sızıntı varsa geçici atık deposu temizlik talimatına uygun dezenfekte edilmiş mi?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129B7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129B7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İlgili belediyeye ait tıbbi atık taşıma aracı zamanında geliyor mu?</w:t>
            </w:r>
          </w:p>
        </w:tc>
        <w:tc>
          <w:tcPr>
            <w:tcW w:w="850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129B7" w:rsidRPr="00694483" w:rsidRDefault="00D129B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B395F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7B395F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Tıbbi atıkların belediye aracına verilmesini takiben bölmenin temizlik ve dezenfeksiyonu yapılıyor mu? Kayıt ediliyor mu?</w:t>
            </w:r>
          </w:p>
        </w:tc>
        <w:tc>
          <w:tcPr>
            <w:tcW w:w="850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B395F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7B395F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</w:rPr>
              <w:t>İlgili belediyeye ait evsel atık taşıma aracı zamanında geliyor mu?</w:t>
            </w:r>
          </w:p>
        </w:tc>
        <w:tc>
          <w:tcPr>
            <w:tcW w:w="850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B395F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7B395F" w:rsidRPr="00694483" w:rsidRDefault="007B395F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</w:rPr>
              <w:t>Evsel atıkların belediye aracına verilmesini takiben bölmenin temizliği yapılıyor mu?</w:t>
            </w:r>
          </w:p>
        </w:tc>
        <w:tc>
          <w:tcPr>
            <w:tcW w:w="850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B395F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7B395F" w:rsidRPr="00694483" w:rsidRDefault="00DC4B2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</w:rPr>
              <w:t>Ünitelerden gelen cam atıklar ayrı toplanıyor mu?</w:t>
            </w:r>
          </w:p>
        </w:tc>
        <w:tc>
          <w:tcPr>
            <w:tcW w:w="850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B395F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7B395F" w:rsidRPr="00694483" w:rsidRDefault="00DC4B2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Depolar düzenli mi?</w:t>
            </w:r>
          </w:p>
        </w:tc>
        <w:tc>
          <w:tcPr>
            <w:tcW w:w="850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B395F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7B395F" w:rsidRPr="00694483" w:rsidRDefault="00DC4B2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>Deponun havalandırması uygun mu?</w:t>
            </w:r>
          </w:p>
        </w:tc>
        <w:tc>
          <w:tcPr>
            <w:tcW w:w="850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7B395F" w:rsidRPr="00694483" w:rsidRDefault="007B395F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C4B27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C4B27" w:rsidRPr="00694483" w:rsidRDefault="00DC4B2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 xml:space="preserve">Atıklar </w:t>
            </w:r>
            <w:r w:rsidR="00856C57" w:rsidRPr="00694483">
              <w:rPr>
                <w:rFonts w:ascii="Calibri" w:hAnsi="Calibri" w:cs="Calibri"/>
                <w:b w:val="0"/>
                <w:color w:val="000000"/>
              </w:rPr>
              <w:t>klinikler</w:t>
            </w:r>
            <w:r w:rsidRPr="00694483">
              <w:rPr>
                <w:rFonts w:ascii="Calibri" w:hAnsi="Calibri" w:cs="Calibri"/>
                <w:b w:val="0"/>
                <w:color w:val="000000"/>
              </w:rPr>
              <w:t>den atık deposuna uygun taşınıyor mu?</w:t>
            </w:r>
          </w:p>
        </w:tc>
        <w:tc>
          <w:tcPr>
            <w:tcW w:w="850" w:type="dxa"/>
          </w:tcPr>
          <w:p w:rsidR="00DC4B27" w:rsidRPr="00694483" w:rsidRDefault="00DC4B2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C4B27" w:rsidRPr="00694483" w:rsidRDefault="00DC4B2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C4B27" w:rsidRPr="00694483" w:rsidRDefault="00DC4B27" w:rsidP="00694483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C4B27" w:rsidRPr="00856C57" w:rsidTr="0069448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</w:tcPr>
          <w:p w:rsidR="00DC4B27" w:rsidRPr="00694483" w:rsidRDefault="00DC4B27" w:rsidP="00694483">
            <w:pPr>
              <w:spacing w:beforeLines="20" w:before="48" w:afterLines="20" w:after="48"/>
              <w:rPr>
                <w:rFonts w:ascii="Calibri" w:hAnsi="Calibri" w:cs="Calibri"/>
                <w:b w:val="0"/>
                <w:color w:val="000000"/>
              </w:rPr>
            </w:pPr>
            <w:r w:rsidRPr="00694483">
              <w:rPr>
                <w:rFonts w:ascii="Calibri" w:hAnsi="Calibri" w:cs="Calibri"/>
                <w:b w:val="0"/>
                <w:color w:val="000000"/>
              </w:rPr>
              <w:t xml:space="preserve">Personel yaralanma durumunda </w:t>
            </w:r>
            <w:r w:rsidR="00856C57" w:rsidRPr="00694483">
              <w:rPr>
                <w:rFonts w:ascii="Calibri" w:hAnsi="Calibri" w:cs="Calibri"/>
                <w:b w:val="0"/>
                <w:color w:val="000000"/>
              </w:rPr>
              <w:t>ne yapması gerektiğini</w:t>
            </w:r>
            <w:r w:rsidRPr="00694483">
              <w:rPr>
                <w:rFonts w:ascii="Calibri" w:hAnsi="Calibri" w:cs="Calibri"/>
                <w:b w:val="0"/>
                <w:color w:val="000000"/>
              </w:rPr>
              <w:t xml:space="preserve"> biliyor mu?</w:t>
            </w:r>
          </w:p>
        </w:tc>
        <w:tc>
          <w:tcPr>
            <w:tcW w:w="850" w:type="dxa"/>
          </w:tcPr>
          <w:p w:rsidR="00DC4B27" w:rsidRPr="00694483" w:rsidRDefault="00DC4B2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DC4B27" w:rsidRPr="00694483" w:rsidRDefault="00DC4B2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DC4B27" w:rsidRPr="00694483" w:rsidRDefault="00DC4B27" w:rsidP="00694483">
            <w:pPr>
              <w:spacing w:beforeLines="20" w:before="48" w:afterLines="20" w:after="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94483" w:rsidRPr="00856C57" w:rsidTr="00694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8" w:type="dxa"/>
            <w:vAlign w:val="center"/>
          </w:tcPr>
          <w:p w:rsidR="00694483" w:rsidRPr="00694483" w:rsidRDefault="00694483" w:rsidP="006944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Enfeksiyon Kontrol Hemşiresi</w:t>
            </w:r>
          </w:p>
        </w:tc>
        <w:tc>
          <w:tcPr>
            <w:tcW w:w="3686" w:type="dxa"/>
            <w:gridSpan w:val="3"/>
          </w:tcPr>
          <w:p w:rsidR="00694483" w:rsidRPr="00694483" w:rsidRDefault="00694483" w:rsidP="007543F9">
            <w:pPr>
              <w:spacing w:beforeLines="20" w:before="48" w:afterLines="20" w:after="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:rsidR="00DC4B27" w:rsidRDefault="00DC4B27">
      <w:pPr>
        <w:rPr>
          <w:rFonts w:ascii="Calibri" w:hAnsi="Calibri" w:cs="Calibri"/>
        </w:rPr>
      </w:pPr>
    </w:p>
    <w:sectPr w:rsidR="00DC4B27" w:rsidSect="007543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1B6" w:rsidRDefault="003741B6" w:rsidP="00DC4B27">
      <w:r>
        <w:separator/>
      </w:r>
    </w:p>
  </w:endnote>
  <w:endnote w:type="continuationSeparator" w:id="0">
    <w:p w:rsidR="003741B6" w:rsidRDefault="003741B6" w:rsidP="00DC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DA8" w:rsidRDefault="00700D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DA8" w:rsidRDefault="00700DA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DA8" w:rsidRDefault="00700D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1B6" w:rsidRDefault="003741B6" w:rsidP="00DC4B27">
      <w:r>
        <w:separator/>
      </w:r>
    </w:p>
  </w:footnote>
  <w:footnote w:type="continuationSeparator" w:id="0">
    <w:p w:rsidR="003741B6" w:rsidRDefault="003741B6" w:rsidP="00DC4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DA8" w:rsidRDefault="00700D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476" w:type="pct"/>
      <w:tblInd w:w="-431" w:type="dxa"/>
      <w:tblLook w:val="04A0" w:firstRow="1" w:lastRow="0" w:firstColumn="1" w:lastColumn="0" w:noHBand="0" w:noVBand="1"/>
    </w:tblPr>
    <w:tblGrid>
      <w:gridCol w:w="1844"/>
      <w:gridCol w:w="2126"/>
      <w:gridCol w:w="2128"/>
      <w:gridCol w:w="2128"/>
      <w:gridCol w:w="1699"/>
    </w:tblGrid>
    <w:tr w:rsidR="007D0E7C" w:rsidRPr="00FC0082" w:rsidTr="007D0E7C">
      <w:trPr>
        <w:trHeight w:val="1408"/>
      </w:trPr>
      <w:tc>
        <w:tcPr>
          <w:tcW w:w="929" w:type="pct"/>
          <w:vAlign w:val="center"/>
        </w:tcPr>
        <w:p w:rsidR="007D0E7C" w:rsidRPr="0053389B" w:rsidRDefault="00700DA8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192B76D" wp14:editId="5493CDF4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4" w:type="pct"/>
          <w:gridSpan w:val="3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53389B" w:rsidRPr="0053389B" w:rsidRDefault="0053389B" w:rsidP="0053389B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53389B" w:rsidRPr="0053389B" w:rsidRDefault="0053389B" w:rsidP="0053389B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53389B" w:rsidRPr="0053389B" w:rsidRDefault="0053389B" w:rsidP="0053389B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53389B" w:rsidRPr="0053389B" w:rsidRDefault="0053389B" w:rsidP="0053389B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C2535F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 xml:space="preserve">ENFEKSİYON KONTROL KOMİTESİ </w:t>
          </w:r>
        </w:p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ATIK DENETİM FORMU</w:t>
          </w:r>
        </w:p>
      </w:tc>
      <w:tc>
        <w:tcPr>
          <w:tcW w:w="857" w:type="pct"/>
          <w:vAlign w:val="center"/>
        </w:tcPr>
        <w:p w:rsidR="007D0E7C" w:rsidRPr="0053389B" w:rsidRDefault="00700DA8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0B2E058" wp14:editId="1955766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D0E7C" w:rsidRPr="00FC0082" w:rsidTr="007D0E7C">
      <w:trPr>
        <w:trHeight w:val="340"/>
      </w:trPr>
      <w:tc>
        <w:tcPr>
          <w:tcW w:w="929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71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72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072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857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7D0E7C" w:rsidRPr="00FC0082" w:rsidTr="007D0E7C">
      <w:trPr>
        <w:trHeight w:val="340"/>
      </w:trPr>
      <w:tc>
        <w:tcPr>
          <w:tcW w:w="929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/>
          <w:bookmarkEnd w:id="0"/>
          <w:proofErr w:type="gramStart"/>
          <w:r w:rsidRPr="0053389B">
            <w:rPr>
              <w:rFonts w:asciiTheme="minorHAnsi" w:hAnsiTheme="minorHAnsi" w:cstheme="minorHAnsi"/>
              <w:sz w:val="18"/>
              <w:szCs w:val="18"/>
            </w:rPr>
            <w:t>EN.FR</w:t>
          </w:r>
          <w:proofErr w:type="gramEnd"/>
          <w:r w:rsidRPr="0053389B">
            <w:rPr>
              <w:rFonts w:asciiTheme="minorHAnsi" w:hAnsiTheme="minorHAnsi" w:cstheme="minorHAnsi"/>
              <w:sz w:val="18"/>
              <w:szCs w:val="18"/>
            </w:rPr>
            <w:t>.03</w:t>
          </w:r>
        </w:p>
      </w:tc>
      <w:tc>
        <w:tcPr>
          <w:tcW w:w="1071" w:type="pct"/>
          <w:vAlign w:val="center"/>
        </w:tcPr>
        <w:p w:rsidR="007D0E7C" w:rsidRPr="0053389B" w:rsidRDefault="00700DA8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72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72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857" w:type="pct"/>
          <w:vAlign w:val="center"/>
        </w:tcPr>
        <w:p w:rsidR="007D0E7C" w:rsidRPr="0053389B" w:rsidRDefault="007D0E7C" w:rsidP="007D0E7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53389B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53389B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53389B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53389B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856C57" w:rsidRPr="007543F9" w:rsidRDefault="00856C57">
    <w:pPr>
      <w:pStyle w:val="stBilgi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DA8" w:rsidRDefault="00700D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70"/>
    <w:rsid w:val="0004481E"/>
    <w:rsid w:val="001A63CE"/>
    <w:rsid w:val="003741B6"/>
    <w:rsid w:val="003C6D26"/>
    <w:rsid w:val="0053389B"/>
    <w:rsid w:val="00686B70"/>
    <w:rsid w:val="00694483"/>
    <w:rsid w:val="00700DA8"/>
    <w:rsid w:val="007543F9"/>
    <w:rsid w:val="007B395F"/>
    <w:rsid w:val="007D0E7C"/>
    <w:rsid w:val="008535C4"/>
    <w:rsid w:val="00856C57"/>
    <w:rsid w:val="008E7567"/>
    <w:rsid w:val="009C19AD"/>
    <w:rsid w:val="00A14B9C"/>
    <w:rsid w:val="00AC7495"/>
    <w:rsid w:val="00B0016A"/>
    <w:rsid w:val="00C2535F"/>
    <w:rsid w:val="00D129B7"/>
    <w:rsid w:val="00DC4B27"/>
    <w:rsid w:val="00E4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4B097E"/>
  <w15:chartTrackingRefBased/>
  <w15:docId w15:val="{B769DA89-88B5-47CD-B44E-B0236392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B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86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86B70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DC4B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C4B27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DC4B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C4B27"/>
    <w:rPr>
      <w:rFonts w:ascii="Times New Roman" w:eastAsia="Times New Roman" w:hAnsi="Times New Roman" w:cs="Times New Roman"/>
    </w:rPr>
  </w:style>
  <w:style w:type="table" w:styleId="DzTablo1">
    <w:name w:val="Plain Table 1"/>
    <w:basedOn w:val="NormalTablo"/>
    <w:uiPriority w:val="41"/>
    <w:rsid w:val="007543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9</cp:revision>
  <cp:lastPrinted>2024-10-30T08:00:00Z</cp:lastPrinted>
  <dcterms:created xsi:type="dcterms:W3CDTF">2024-10-23T11:12:00Z</dcterms:created>
  <dcterms:modified xsi:type="dcterms:W3CDTF">2025-01-22T08:32:00Z</dcterms:modified>
</cp:coreProperties>
</file>